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625BE" w14:textId="4CE0AC79" w:rsidR="00C70DD6" w:rsidRDefault="00C70DD6" w:rsidP="00C70DD6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r>
        <w:rPr>
          <w:rFonts w:ascii="Arial" w:hAnsi="Arial"/>
          <w:b/>
          <w:bCs/>
          <w:sz w:val="36"/>
          <w:szCs w:val="36"/>
          <w:lang w:eastAsia="en-US"/>
        </w:rPr>
        <w:t xml:space="preserve">ÖkoFEN auf der </w:t>
      </w:r>
      <w:r w:rsidR="00C37157">
        <w:rPr>
          <w:rFonts w:ascii="Arial" w:hAnsi="Arial"/>
          <w:b/>
          <w:bCs/>
          <w:sz w:val="36"/>
          <w:szCs w:val="36"/>
          <w:lang w:eastAsia="en-US"/>
        </w:rPr>
        <w:t>GET Nord</w:t>
      </w:r>
    </w:p>
    <w:p w14:paraId="78B2F071" w14:textId="0CF8FCDF" w:rsidR="00C70DD6" w:rsidRDefault="007C4602" w:rsidP="00C70DD6">
      <w:pPr>
        <w:spacing w:line="360" w:lineRule="atLeast"/>
        <w:rPr>
          <w:rFonts w:ascii="Arial" w:hAnsi="Arial"/>
          <w:bCs/>
          <w:sz w:val="36"/>
          <w:szCs w:val="36"/>
          <w:lang w:eastAsia="en-US"/>
        </w:rPr>
      </w:pPr>
      <w:r w:rsidRPr="007C4602">
        <w:rPr>
          <w:rFonts w:ascii="Arial" w:hAnsi="Arial"/>
          <w:bCs/>
          <w:sz w:val="36"/>
          <w:szCs w:val="36"/>
          <w:lang w:eastAsia="en-US"/>
        </w:rPr>
        <w:t>Europas Spezialist für Pelletheizungen</w:t>
      </w:r>
      <w:r>
        <w:rPr>
          <w:rFonts w:ascii="Arial" w:hAnsi="Arial"/>
          <w:bCs/>
          <w:sz w:val="36"/>
          <w:szCs w:val="36"/>
          <w:lang w:eastAsia="en-US"/>
        </w:rPr>
        <w:t xml:space="preserve"> </w:t>
      </w:r>
      <w:r w:rsidR="003C71B3">
        <w:rPr>
          <w:rFonts w:ascii="Arial" w:hAnsi="Arial"/>
          <w:bCs/>
          <w:sz w:val="36"/>
          <w:szCs w:val="36"/>
          <w:lang w:eastAsia="en-US"/>
        </w:rPr>
        <w:t>stellt Innovationen zu klimafreundlichem Heizen vor</w:t>
      </w:r>
    </w:p>
    <w:p w14:paraId="4B39AA5F" w14:textId="3BBDD8E9" w:rsidR="004D403F" w:rsidRDefault="004D403F" w:rsidP="00C70DD6">
      <w:pPr>
        <w:spacing w:line="360" w:lineRule="atLeast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 xml:space="preserve">Die </w:t>
      </w:r>
      <w:r w:rsidR="003C71B3">
        <w:rPr>
          <w:rFonts w:ascii="Arial" w:hAnsi="Arial"/>
          <w:b/>
          <w:bCs/>
          <w:sz w:val="20"/>
        </w:rPr>
        <w:t xml:space="preserve">neue </w:t>
      </w:r>
      <w:r w:rsidR="003C71B3" w:rsidRPr="002E53FE">
        <w:rPr>
          <w:rFonts w:ascii="Arial" w:hAnsi="Arial"/>
          <w:b/>
          <w:bCs/>
          <w:sz w:val="20"/>
        </w:rPr>
        <w:t>ZeroFlame</w:t>
      </w:r>
      <w:r w:rsidR="003C71B3" w:rsidRPr="002E53FE">
        <w:rPr>
          <w:rFonts w:ascii="Arial" w:hAnsi="Arial"/>
          <w:b/>
          <w:bCs/>
          <w:sz w:val="20"/>
          <w:lang w:val="de-AT"/>
        </w:rPr>
        <w:t>®</w:t>
      </w:r>
      <w:r w:rsidR="003C71B3">
        <w:rPr>
          <w:rFonts w:ascii="Arial" w:hAnsi="Arial"/>
          <w:b/>
          <w:bCs/>
          <w:sz w:val="20"/>
        </w:rPr>
        <w:t xml:space="preserve"> Technologie steht auf der GET Nord im Mittelpunkt der diesjährigen Messepräsenz von </w:t>
      </w:r>
      <w:r>
        <w:rPr>
          <w:rFonts w:ascii="Arial" w:hAnsi="Arial"/>
          <w:b/>
          <w:bCs/>
          <w:sz w:val="20"/>
        </w:rPr>
        <w:t>ÖkoFEN</w:t>
      </w:r>
      <w:r w:rsidR="00955A66">
        <w:rPr>
          <w:rFonts w:ascii="Arial" w:hAnsi="Arial"/>
          <w:b/>
          <w:bCs/>
          <w:sz w:val="20"/>
        </w:rPr>
        <w:t xml:space="preserve">. </w:t>
      </w:r>
      <w:r w:rsidR="003C71B3">
        <w:rPr>
          <w:rFonts w:ascii="Arial" w:hAnsi="Arial"/>
          <w:b/>
          <w:bCs/>
          <w:sz w:val="20"/>
        </w:rPr>
        <w:t xml:space="preserve">Neben der </w:t>
      </w:r>
      <w:r w:rsidRPr="002E53FE">
        <w:rPr>
          <w:rFonts w:ascii="Arial" w:hAnsi="Arial"/>
          <w:b/>
          <w:bCs/>
          <w:sz w:val="20"/>
        </w:rPr>
        <w:t>sau</w:t>
      </w:r>
      <w:r>
        <w:rPr>
          <w:rFonts w:ascii="Arial" w:hAnsi="Arial"/>
          <w:b/>
          <w:bCs/>
          <w:sz w:val="20"/>
        </w:rPr>
        <w:t>berste</w:t>
      </w:r>
      <w:r w:rsidR="003C71B3">
        <w:rPr>
          <w:rFonts w:ascii="Arial" w:hAnsi="Arial"/>
          <w:b/>
          <w:bCs/>
          <w:sz w:val="20"/>
        </w:rPr>
        <w:t>n</w:t>
      </w:r>
      <w:r>
        <w:rPr>
          <w:rFonts w:ascii="Arial" w:hAnsi="Arial"/>
          <w:b/>
          <w:bCs/>
          <w:sz w:val="20"/>
        </w:rPr>
        <w:t xml:space="preserve"> </w:t>
      </w:r>
      <w:r w:rsidR="001924F8">
        <w:rPr>
          <w:rFonts w:ascii="Arial" w:hAnsi="Arial"/>
          <w:b/>
          <w:bCs/>
          <w:sz w:val="20"/>
        </w:rPr>
        <w:t xml:space="preserve">ÖkoFEN </w:t>
      </w:r>
      <w:r>
        <w:rPr>
          <w:rFonts w:ascii="Arial" w:hAnsi="Arial"/>
          <w:b/>
          <w:bCs/>
          <w:sz w:val="20"/>
        </w:rPr>
        <w:t>Pellet</w:t>
      </w:r>
      <w:r w:rsidR="001924F8">
        <w:rPr>
          <w:rFonts w:ascii="Arial" w:hAnsi="Arial"/>
          <w:b/>
          <w:bCs/>
          <w:sz w:val="20"/>
        </w:rPr>
        <w:t>heizung</w:t>
      </w:r>
      <w:r>
        <w:rPr>
          <w:rFonts w:ascii="Arial" w:hAnsi="Arial"/>
          <w:b/>
          <w:bCs/>
          <w:sz w:val="20"/>
        </w:rPr>
        <w:t xml:space="preserve"> aller Zeiten</w:t>
      </w:r>
      <w:r w:rsidR="003C71B3">
        <w:rPr>
          <w:rFonts w:ascii="Arial" w:hAnsi="Arial"/>
          <w:b/>
          <w:bCs/>
          <w:sz w:val="20"/>
        </w:rPr>
        <w:t xml:space="preserve"> sind auch d</w:t>
      </w:r>
      <w:r w:rsidR="00955A66">
        <w:rPr>
          <w:rFonts w:ascii="Arial" w:hAnsi="Arial"/>
          <w:b/>
          <w:bCs/>
          <w:sz w:val="20"/>
        </w:rPr>
        <w:t xml:space="preserve">ie neuen Leistungsgrößen der </w:t>
      </w:r>
      <w:r w:rsidR="00A607C6">
        <w:rPr>
          <w:rFonts w:ascii="Arial" w:hAnsi="Arial"/>
          <w:b/>
          <w:bCs/>
          <w:sz w:val="20"/>
        </w:rPr>
        <w:t xml:space="preserve">Pelletkessel </w:t>
      </w:r>
      <w:bookmarkStart w:id="0" w:name="_Hlk97115261"/>
      <w:r w:rsidR="00A607C6">
        <w:rPr>
          <w:rFonts w:ascii="Arial" w:hAnsi="Arial"/>
          <w:b/>
          <w:bCs/>
          <w:sz w:val="20"/>
        </w:rPr>
        <w:t>Pellematic Compact und Pellematic Condens</w:t>
      </w:r>
      <w:r w:rsidR="003C71B3">
        <w:rPr>
          <w:rFonts w:ascii="Arial" w:hAnsi="Arial"/>
          <w:b/>
          <w:bCs/>
          <w:sz w:val="20"/>
        </w:rPr>
        <w:t>,</w:t>
      </w:r>
      <w:bookmarkEnd w:id="0"/>
      <w:r w:rsidR="00955A66">
        <w:rPr>
          <w:rFonts w:ascii="Arial" w:hAnsi="Arial"/>
          <w:b/>
          <w:bCs/>
          <w:sz w:val="20"/>
        </w:rPr>
        <w:t xml:space="preserve"> </w:t>
      </w:r>
      <w:r w:rsidR="00A607C6">
        <w:rPr>
          <w:rFonts w:ascii="Arial" w:hAnsi="Arial"/>
          <w:b/>
          <w:bCs/>
          <w:sz w:val="20"/>
        </w:rPr>
        <w:t xml:space="preserve">ein neuer Outdoor Gewebetank </w:t>
      </w:r>
      <w:r w:rsidR="003C71B3">
        <w:rPr>
          <w:rFonts w:ascii="Arial" w:hAnsi="Arial"/>
          <w:b/>
          <w:bCs/>
          <w:sz w:val="20"/>
        </w:rPr>
        <w:t xml:space="preserve">sowie </w:t>
      </w:r>
      <w:r w:rsidR="00955A66">
        <w:rPr>
          <w:rFonts w:ascii="Arial" w:hAnsi="Arial"/>
          <w:b/>
          <w:bCs/>
          <w:sz w:val="20"/>
        </w:rPr>
        <w:t>die neu</w:t>
      </w:r>
      <w:r w:rsidR="00D22D62">
        <w:rPr>
          <w:rFonts w:ascii="Arial" w:hAnsi="Arial"/>
          <w:b/>
          <w:bCs/>
          <w:sz w:val="20"/>
        </w:rPr>
        <w:t>e</w:t>
      </w:r>
      <w:r w:rsidR="00955A66">
        <w:rPr>
          <w:rFonts w:ascii="Arial" w:hAnsi="Arial"/>
          <w:b/>
          <w:bCs/>
          <w:sz w:val="20"/>
        </w:rPr>
        <w:t>n Features der</w:t>
      </w:r>
      <w:r w:rsidR="00A607C6">
        <w:rPr>
          <w:rFonts w:ascii="Arial" w:hAnsi="Arial"/>
          <w:b/>
          <w:bCs/>
          <w:sz w:val="20"/>
        </w:rPr>
        <w:t xml:space="preserve"> myPelletronic App </w:t>
      </w:r>
      <w:r w:rsidR="001924F8">
        <w:rPr>
          <w:rFonts w:ascii="Arial" w:hAnsi="Arial"/>
          <w:b/>
          <w:bCs/>
          <w:sz w:val="20"/>
        </w:rPr>
        <w:t xml:space="preserve">2.0 </w:t>
      </w:r>
      <w:r w:rsidR="003C71B3">
        <w:rPr>
          <w:rFonts w:ascii="Arial" w:hAnsi="Arial"/>
          <w:b/>
          <w:bCs/>
          <w:sz w:val="20"/>
        </w:rPr>
        <w:t>zu sehen</w:t>
      </w:r>
      <w:r w:rsidR="00A607C6">
        <w:rPr>
          <w:rFonts w:ascii="Arial" w:hAnsi="Arial"/>
          <w:b/>
          <w:bCs/>
          <w:sz w:val="20"/>
        </w:rPr>
        <w:t>.</w:t>
      </w:r>
    </w:p>
    <w:p w14:paraId="555B5B27" w14:textId="77777777" w:rsidR="00C70DD6" w:rsidRDefault="00C70DD6" w:rsidP="00C70DD6">
      <w:pPr>
        <w:spacing w:line="360" w:lineRule="atLeast"/>
        <w:rPr>
          <w:rFonts w:ascii="Arial" w:hAnsi="Arial"/>
          <w:b/>
          <w:bCs/>
          <w:sz w:val="20"/>
        </w:rPr>
      </w:pPr>
    </w:p>
    <w:p w14:paraId="1E15B6A5" w14:textId="1CB14ADD" w:rsidR="00B7134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761D0E">
        <w:rPr>
          <w:rFonts w:ascii="Arial" w:hAnsi="Arial"/>
          <w:i/>
          <w:sz w:val="20"/>
          <w:lang w:val="de-AT"/>
        </w:rPr>
        <w:t>Mickhausen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, </w:t>
      </w:r>
      <w:r w:rsidR="00E84361">
        <w:rPr>
          <w:rFonts w:ascii="Arial" w:hAnsi="Arial"/>
          <w:i/>
          <w:sz w:val="20"/>
          <w:lang w:val="de-AT"/>
        </w:rPr>
        <w:t>27</w:t>
      </w:r>
      <w:r w:rsidRPr="00761D0E">
        <w:rPr>
          <w:rFonts w:ascii="Arial" w:hAnsi="Arial"/>
          <w:i/>
          <w:sz w:val="20"/>
          <w:lang w:val="de-AT"/>
        </w:rPr>
        <w:t xml:space="preserve">. </w:t>
      </w:r>
      <w:r w:rsidR="003C71B3">
        <w:rPr>
          <w:rFonts w:ascii="Arial" w:hAnsi="Arial"/>
          <w:i/>
          <w:sz w:val="20"/>
          <w:lang w:val="de-AT"/>
        </w:rPr>
        <w:t>Oktober</w:t>
      </w:r>
      <w:r w:rsidRPr="00761D0E">
        <w:rPr>
          <w:rFonts w:ascii="Arial" w:hAnsi="Arial"/>
          <w:i/>
          <w:sz w:val="20"/>
          <w:lang w:val="de-AT"/>
        </w:rPr>
        <w:t xml:space="preserve"> 20</w:t>
      </w:r>
      <w:r>
        <w:rPr>
          <w:rFonts w:ascii="Arial" w:hAnsi="Arial"/>
          <w:i/>
          <w:sz w:val="20"/>
          <w:lang w:val="de-AT"/>
        </w:rPr>
        <w:t>22</w:t>
      </w:r>
      <w:r w:rsidRPr="00761D0E">
        <w:rPr>
          <w:rFonts w:ascii="Arial" w:hAnsi="Arial"/>
          <w:i/>
          <w:sz w:val="20"/>
          <w:lang w:val="de-AT"/>
        </w:rPr>
        <w:t xml:space="preserve"> (</w:t>
      </w:r>
      <w:proofErr w:type="spellStart"/>
      <w:r w:rsidRPr="00761D0E">
        <w:rPr>
          <w:rFonts w:ascii="Arial" w:hAnsi="Arial"/>
          <w:i/>
          <w:sz w:val="20"/>
          <w:lang w:val="de-AT"/>
        </w:rPr>
        <w:t>prc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) </w:t>
      </w:r>
      <w:r>
        <w:rPr>
          <w:rFonts w:ascii="Arial" w:hAnsi="Arial"/>
          <w:sz w:val="20"/>
          <w:lang w:val="de-AT"/>
        </w:rPr>
        <w:t xml:space="preserve">– </w:t>
      </w:r>
      <w:r w:rsidR="00601032">
        <w:rPr>
          <w:rFonts w:ascii="Arial" w:hAnsi="Arial"/>
          <w:sz w:val="20"/>
          <w:lang w:val="de-AT"/>
        </w:rPr>
        <w:t xml:space="preserve">Unter dem Motto „Feuer ohne Flamme“ präsentiert ÖkoFEN auf der </w:t>
      </w:r>
      <w:r w:rsidR="003C71B3">
        <w:rPr>
          <w:rFonts w:ascii="Arial" w:hAnsi="Arial"/>
          <w:sz w:val="20"/>
          <w:lang w:val="de-AT"/>
        </w:rPr>
        <w:t>GET Nord</w:t>
      </w:r>
      <w:r w:rsidR="00601032">
        <w:rPr>
          <w:rFonts w:ascii="Arial" w:hAnsi="Arial"/>
          <w:sz w:val="20"/>
          <w:lang w:val="de-AT"/>
        </w:rPr>
        <w:t xml:space="preserve"> 2022 </w:t>
      </w:r>
      <w:r w:rsidR="00C324C7">
        <w:rPr>
          <w:rFonts w:ascii="Arial" w:hAnsi="Arial"/>
          <w:sz w:val="20"/>
          <w:lang w:val="de-AT"/>
        </w:rPr>
        <w:t xml:space="preserve">(17. bis 19. November 2022) </w:t>
      </w:r>
      <w:r w:rsidR="00601032">
        <w:rPr>
          <w:rFonts w:ascii="Arial" w:hAnsi="Arial"/>
          <w:sz w:val="20"/>
          <w:lang w:val="de-AT"/>
        </w:rPr>
        <w:t xml:space="preserve">in </w:t>
      </w:r>
      <w:r w:rsidR="003C71B3">
        <w:rPr>
          <w:rFonts w:ascii="Arial" w:hAnsi="Arial"/>
          <w:sz w:val="20"/>
          <w:lang w:val="de-AT"/>
        </w:rPr>
        <w:t>Hamburg</w:t>
      </w:r>
      <w:r w:rsidR="00601032">
        <w:rPr>
          <w:rFonts w:ascii="Arial" w:hAnsi="Arial"/>
          <w:sz w:val="20"/>
          <w:lang w:val="de-AT"/>
        </w:rPr>
        <w:t xml:space="preserve"> (</w:t>
      </w:r>
      <w:r w:rsidR="00601032" w:rsidRPr="00601032">
        <w:rPr>
          <w:rFonts w:ascii="Arial" w:hAnsi="Arial"/>
          <w:sz w:val="20"/>
          <w:lang w:val="de-AT"/>
        </w:rPr>
        <w:t xml:space="preserve">Halle </w:t>
      </w:r>
      <w:r w:rsidR="003C71B3">
        <w:rPr>
          <w:rFonts w:ascii="Arial" w:hAnsi="Arial"/>
          <w:sz w:val="20"/>
          <w:lang w:val="de-AT"/>
        </w:rPr>
        <w:t>B6</w:t>
      </w:r>
      <w:r w:rsidR="00601032" w:rsidRPr="00601032">
        <w:rPr>
          <w:rFonts w:ascii="Arial" w:hAnsi="Arial"/>
          <w:sz w:val="20"/>
          <w:lang w:val="de-AT"/>
        </w:rPr>
        <w:t xml:space="preserve">, Stand </w:t>
      </w:r>
      <w:r w:rsidR="003C71B3">
        <w:rPr>
          <w:rFonts w:ascii="Arial" w:hAnsi="Arial"/>
          <w:sz w:val="20"/>
          <w:lang w:val="de-AT"/>
        </w:rPr>
        <w:t>B6.102</w:t>
      </w:r>
      <w:r w:rsidR="00601032">
        <w:rPr>
          <w:rFonts w:ascii="Arial" w:hAnsi="Arial"/>
          <w:sz w:val="20"/>
          <w:lang w:val="de-AT"/>
        </w:rPr>
        <w:t xml:space="preserve">) die weltweit einzigartige Verfeuerungstechnologie </w:t>
      </w:r>
      <w:r w:rsidR="007D35FF" w:rsidRPr="007D35FF">
        <w:rPr>
          <w:rFonts w:ascii="Arial" w:hAnsi="Arial"/>
          <w:sz w:val="20"/>
          <w:lang w:val="de-AT"/>
        </w:rPr>
        <w:t>ZeroFlame®</w:t>
      </w:r>
      <w:r w:rsidR="00601032">
        <w:rPr>
          <w:rFonts w:ascii="Arial" w:hAnsi="Arial"/>
          <w:sz w:val="20"/>
          <w:lang w:val="de-AT"/>
        </w:rPr>
        <w:t xml:space="preserve">. </w:t>
      </w:r>
      <w:r w:rsidR="003C71B3">
        <w:rPr>
          <w:rFonts w:ascii="Arial" w:hAnsi="Arial"/>
          <w:sz w:val="20"/>
          <w:lang w:val="de-AT"/>
        </w:rPr>
        <w:t>Diese</w:t>
      </w:r>
      <w:r w:rsidR="00B71346" w:rsidRPr="007D35FF">
        <w:rPr>
          <w:rFonts w:ascii="Arial" w:hAnsi="Arial"/>
          <w:sz w:val="20"/>
          <w:lang w:val="de-AT"/>
        </w:rPr>
        <w:t xml:space="preserve"> verändert das Verbrennung</w:t>
      </w:r>
      <w:r w:rsidR="00B71346">
        <w:rPr>
          <w:rFonts w:ascii="Arial" w:hAnsi="Arial"/>
          <w:sz w:val="20"/>
          <w:lang w:val="de-AT"/>
        </w:rPr>
        <w:t>s</w:t>
      </w:r>
      <w:r w:rsidR="00B71346" w:rsidRPr="007D35FF">
        <w:rPr>
          <w:rFonts w:ascii="Arial" w:hAnsi="Arial"/>
          <w:sz w:val="20"/>
          <w:lang w:val="de-AT"/>
        </w:rPr>
        <w:t>verhalten</w:t>
      </w:r>
      <w:r w:rsidR="003C71B3">
        <w:rPr>
          <w:rFonts w:ascii="Arial" w:hAnsi="Arial"/>
          <w:sz w:val="20"/>
          <w:lang w:val="de-AT"/>
        </w:rPr>
        <w:t xml:space="preserve"> der Holzpellets</w:t>
      </w:r>
      <w:r w:rsidR="00B71346" w:rsidRPr="007D35FF">
        <w:rPr>
          <w:rFonts w:ascii="Arial" w:hAnsi="Arial"/>
          <w:sz w:val="20"/>
          <w:lang w:val="de-AT"/>
        </w:rPr>
        <w:t xml:space="preserve">, </w:t>
      </w:r>
      <w:r w:rsidR="00B71346">
        <w:rPr>
          <w:rFonts w:ascii="Arial" w:hAnsi="Arial"/>
          <w:sz w:val="20"/>
          <w:lang w:val="de-AT"/>
        </w:rPr>
        <w:t>so</w:t>
      </w:r>
      <w:r w:rsidR="00D22D62">
        <w:rPr>
          <w:rFonts w:ascii="Arial" w:hAnsi="Arial"/>
          <w:sz w:val="20"/>
          <w:lang w:val="de-AT"/>
        </w:rPr>
        <w:t xml:space="preserve"> </w:t>
      </w:r>
      <w:r w:rsidR="00B71346" w:rsidRPr="007D35FF">
        <w:rPr>
          <w:rFonts w:ascii="Arial" w:hAnsi="Arial"/>
          <w:sz w:val="20"/>
          <w:lang w:val="de-AT"/>
        </w:rPr>
        <w:t xml:space="preserve">dass </w:t>
      </w:r>
      <w:r w:rsidR="00AE4D9F">
        <w:rPr>
          <w:rFonts w:ascii="Arial" w:hAnsi="Arial"/>
          <w:sz w:val="20"/>
          <w:lang w:val="de-AT"/>
        </w:rPr>
        <w:t>Staube</w:t>
      </w:r>
      <w:r w:rsidR="00B71346" w:rsidRPr="007D35FF">
        <w:rPr>
          <w:rFonts w:ascii="Arial" w:hAnsi="Arial"/>
          <w:sz w:val="20"/>
          <w:lang w:val="de-AT"/>
        </w:rPr>
        <w:t xml:space="preserve">missionen </w:t>
      </w:r>
      <w:r w:rsidR="00AE4D9F">
        <w:rPr>
          <w:rFonts w:ascii="Arial" w:hAnsi="Arial"/>
          <w:sz w:val="20"/>
          <w:lang w:val="de-AT"/>
        </w:rPr>
        <w:t>unter 2,5 mg/m³ erreicht werden</w:t>
      </w:r>
      <w:r w:rsidR="003C71B3">
        <w:rPr>
          <w:rFonts w:ascii="Arial" w:hAnsi="Arial"/>
          <w:sz w:val="20"/>
          <w:lang w:val="de-AT"/>
        </w:rPr>
        <w:t xml:space="preserve">. </w:t>
      </w:r>
      <w:r w:rsidR="00B71346">
        <w:rPr>
          <w:rFonts w:ascii="Arial" w:hAnsi="Arial"/>
          <w:sz w:val="20"/>
          <w:lang w:val="de-AT"/>
        </w:rPr>
        <w:t xml:space="preserve">Erzielt wird dies </w:t>
      </w:r>
      <w:r w:rsidR="00B71346" w:rsidRPr="00B71346">
        <w:rPr>
          <w:rFonts w:ascii="Arial" w:hAnsi="Arial"/>
          <w:sz w:val="20"/>
          <w:lang w:val="de-AT"/>
        </w:rPr>
        <w:t>durch eine speziell ausge</w:t>
      </w:r>
      <w:r w:rsidR="00F56D98">
        <w:rPr>
          <w:rFonts w:ascii="Arial" w:hAnsi="Arial"/>
          <w:sz w:val="20"/>
          <w:lang w:val="de-AT"/>
        </w:rPr>
        <w:t>klügelte Luftstromführung bzw. -</w:t>
      </w:r>
      <w:r w:rsidR="00B71346" w:rsidRPr="00B71346">
        <w:rPr>
          <w:rFonts w:ascii="Arial" w:hAnsi="Arial"/>
          <w:sz w:val="20"/>
          <w:lang w:val="de-AT"/>
        </w:rPr>
        <w:t xml:space="preserve">anreicherung in Kombination mit der besonderen Brennkammerkonstruktion. </w:t>
      </w:r>
      <w:r w:rsidR="00F56D98">
        <w:rPr>
          <w:rFonts w:ascii="Arial" w:hAnsi="Arial"/>
          <w:sz w:val="20"/>
          <w:lang w:val="de-AT"/>
        </w:rPr>
        <w:t xml:space="preserve">Das </w:t>
      </w:r>
      <w:r w:rsidR="00F56D98" w:rsidRPr="00F56D98">
        <w:rPr>
          <w:rFonts w:ascii="Arial" w:hAnsi="Arial"/>
          <w:sz w:val="20"/>
          <w:lang w:val="de-AT"/>
        </w:rPr>
        <w:t>sorg</w:t>
      </w:r>
      <w:r w:rsidR="00F56D98">
        <w:rPr>
          <w:rFonts w:ascii="Arial" w:hAnsi="Arial"/>
          <w:sz w:val="20"/>
          <w:lang w:val="de-AT"/>
        </w:rPr>
        <w:t>t</w:t>
      </w:r>
      <w:r w:rsidR="00F56D98" w:rsidRPr="00F56D98">
        <w:rPr>
          <w:rFonts w:ascii="Arial" w:hAnsi="Arial"/>
          <w:sz w:val="20"/>
          <w:lang w:val="de-AT"/>
        </w:rPr>
        <w:t xml:space="preserve"> f</w:t>
      </w:r>
      <w:r w:rsidR="00F56D98">
        <w:rPr>
          <w:rFonts w:ascii="Arial" w:hAnsi="Arial"/>
          <w:sz w:val="20"/>
          <w:lang w:val="de-AT"/>
        </w:rPr>
        <w:t>ür einen ganz besonderen Effekt:</w:t>
      </w:r>
      <w:r w:rsidR="00F56D98" w:rsidRPr="00F56D98">
        <w:rPr>
          <w:rFonts w:ascii="Arial" w:hAnsi="Arial"/>
          <w:sz w:val="20"/>
          <w:lang w:val="de-AT"/>
        </w:rPr>
        <w:t xml:space="preserve"> Die Flamme verschwindet fast vollständig und reduziert die Feinstaub-Partikelemissionen auf ein Minimum.</w:t>
      </w:r>
      <w:r w:rsidR="00F56D98">
        <w:rPr>
          <w:rFonts w:ascii="Arial" w:hAnsi="Arial"/>
          <w:sz w:val="20"/>
          <w:lang w:val="de-AT"/>
        </w:rPr>
        <w:t xml:space="preserve"> </w:t>
      </w:r>
      <w:r w:rsidR="003F0793">
        <w:rPr>
          <w:rFonts w:ascii="Arial" w:hAnsi="Arial"/>
          <w:sz w:val="20"/>
          <w:lang w:val="de-AT"/>
        </w:rPr>
        <w:t xml:space="preserve">Auf kostenintensive Filtertechnik kann vollständig verzichtet werden. </w:t>
      </w:r>
      <w:r w:rsidR="003C71B3">
        <w:rPr>
          <w:rFonts w:ascii="Arial" w:hAnsi="Arial"/>
          <w:sz w:val="20"/>
          <w:lang w:val="de-AT"/>
        </w:rPr>
        <w:t xml:space="preserve">Pelletheizungen mit </w:t>
      </w:r>
      <w:r w:rsidR="003C71B3" w:rsidRPr="007D35FF">
        <w:rPr>
          <w:rFonts w:ascii="Arial" w:hAnsi="Arial"/>
          <w:sz w:val="20"/>
          <w:lang w:val="de-AT"/>
        </w:rPr>
        <w:t>ZeroFlame®</w:t>
      </w:r>
      <w:r w:rsidR="003C71B3">
        <w:rPr>
          <w:rFonts w:ascii="Arial" w:hAnsi="Arial"/>
          <w:sz w:val="20"/>
          <w:lang w:val="de-AT"/>
        </w:rPr>
        <w:t xml:space="preserve"> werden mit einem zusätzlichen Innovationsbonus von plus fünf Prozent gefördert.</w:t>
      </w:r>
    </w:p>
    <w:p w14:paraId="1E7FFA52" w14:textId="77777777" w:rsidR="00D22D62" w:rsidRDefault="00D22D62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3BF3BDFD" w14:textId="3DE7A661" w:rsidR="009319BB" w:rsidRDefault="003C71B3" w:rsidP="009319BB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Speziell für den Einsatz in </w:t>
      </w:r>
      <w:r w:rsidRPr="00790CD4">
        <w:rPr>
          <w:rFonts w:ascii="Arial" w:hAnsi="Arial"/>
          <w:sz w:val="20"/>
          <w:lang w:val="de-AT"/>
        </w:rPr>
        <w:t xml:space="preserve">Mehrfamilienhäusern sowie </w:t>
      </w:r>
      <w:r>
        <w:rPr>
          <w:rFonts w:ascii="Arial" w:hAnsi="Arial"/>
          <w:sz w:val="20"/>
          <w:lang w:val="de-AT"/>
        </w:rPr>
        <w:t xml:space="preserve">in </w:t>
      </w:r>
      <w:r w:rsidRPr="00790CD4">
        <w:rPr>
          <w:rFonts w:ascii="Arial" w:hAnsi="Arial"/>
          <w:sz w:val="20"/>
          <w:lang w:val="de-AT"/>
        </w:rPr>
        <w:t xml:space="preserve">gewerblichen oder kommunalen Einrichtungen </w:t>
      </w:r>
      <w:r>
        <w:rPr>
          <w:rFonts w:ascii="Arial" w:hAnsi="Arial"/>
          <w:sz w:val="20"/>
          <w:lang w:val="de-AT"/>
        </w:rPr>
        <w:t xml:space="preserve">präsentiert ÖkoFEN die beiden </w:t>
      </w:r>
      <w:r w:rsidR="00601032">
        <w:rPr>
          <w:rFonts w:ascii="Arial" w:hAnsi="Arial"/>
          <w:sz w:val="20"/>
          <w:lang w:val="de-AT"/>
        </w:rPr>
        <w:t xml:space="preserve">Pelletkessel </w:t>
      </w:r>
      <w:r w:rsidR="00601032" w:rsidRPr="00601032">
        <w:rPr>
          <w:rFonts w:ascii="Arial" w:hAnsi="Arial"/>
          <w:sz w:val="20"/>
          <w:lang w:val="de-AT"/>
        </w:rPr>
        <w:t>Pellematic Compact und Pellematic Condens</w:t>
      </w:r>
      <w:r w:rsidR="00601032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 xml:space="preserve">in </w:t>
      </w:r>
      <w:r w:rsidR="00601032">
        <w:rPr>
          <w:rFonts w:ascii="Arial" w:hAnsi="Arial"/>
          <w:sz w:val="20"/>
          <w:lang w:val="de-AT"/>
        </w:rPr>
        <w:t>zusätzliche</w:t>
      </w:r>
      <w:r>
        <w:rPr>
          <w:rFonts w:ascii="Arial" w:hAnsi="Arial"/>
          <w:sz w:val="20"/>
          <w:lang w:val="de-AT"/>
        </w:rPr>
        <w:t>n</w:t>
      </w:r>
      <w:r w:rsidR="00601032">
        <w:rPr>
          <w:rFonts w:ascii="Arial" w:hAnsi="Arial"/>
          <w:sz w:val="20"/>
          <w:lang w:val="de-AT"/>
        </w:rPr>
        <w:t xml:space="preserve"> Leistungsgrößen von 22 bis 32 kW.</w:t>
      </w:r>
      <w:r w:rsidR="00790CD4">
        <w:rPr>
          <w:rFonts w:ascii="Arial" w:hAnsi="Arial"/>
          <w:sz w:val="20"/>
          <w:lang w:val="de-AT"/>
        </w:rPr>
        <w:t xml:space="preserve"> </w:t>
      </w:r>
      <w:r w:rsidR="00D22D62">
        <w:rPr>
          <w:rFonts w:ascii="Arial" w:hAnsi="Arial"/>
          <w:sz w:val="20"/>
          <w:lang w:val="de-AT"/>
        </w:rPr>
        <w:t xml:space="preserve">Die </w:t>
      </w:r>
      <w:r w:rsidR="00B34400">
        <w:rPr>
          <w:rFonts w:ascii="Arial" w:hAnsi="Arial"/>
          <w:sz w:val="20"/>
          <w:lang w:val="de-AT"/>
        </w:rPr>
        <w:t xml:space="preserve">Pellematic Compact </w:t>
      </w:r>
      <w:r w:rsidR="00AE4D9F">
        <w:rPr>
          <w:rFonts w:ascii="Arial" w:hAnsi="Arial"/>
          <w:sz w:val="20"/>
          <w:lang w:val="de-AT"/>
        </w:rPr>
        <w:t xml:space="preserve">Baureihen </w:t>
      </w:r>
      <w:r w:rsidR="00027CE4">
        <w:rPr>
          <w:rFonts w:ascii="Arial" w:hAnsi="Arial"/>
          <w:sz w:val="20"/>
          <w:lang w:val="de-AT"/>
        </w:rPr>
        <w:t>sind</w:t>
      </w:r>
      <w:r w:rsidR="00B34400">
        <w:rPr>
          <w:rFonts w:ascii="Arial" w:hAnsi="Arial"/>
          <w:sz w:val="20"/>
          <w:lang w:val="de-AT"/>
        </w:rPr>
        <w:t xml:space="preserve"> als </w:t>
      </w:r>
      <w:r w:rsidR="009319BB">
        <w:rPr>
          <w:rFonts w:ascii="Arial" w:hAnsi="Arial"/>
          <w:sz w:val="20"/>
          <w:lang w:val="de-AT"/>
        </w:rPr>
        <w:t>besonders</w:t>
      </w:r>
      <w:r w:rsidR="00B34400">
        <w:rPr>
          <w:rFonts w:ascii="Arial" w:hAnsi="Arial"/>
          <w:sz w:val="20"/>
          <w:lang w:val="de-AT"/>
        </w:rPr>
        <w:t xml:space="preserve"> </w:t>
      </w:r>
      <w:r w:rsidR="00B34400">
        <w:rPr>
          <w:rFonts w:ascii="Arial" w:hAnsi="Arial"/>
          <w:sz w:val="20"/>
          <w:lang w:val="de-AT"/>
        </w:rPr>
        <w:lastRenderedPageBreak/>
        <w:t xml:space="preserve">kompakte Pelletkessel am Markt bekannt. </w:t>
      </w:r>
      <w:r w:rsidR="00066104">
        <w:rPr>
          <w:rFonts w:ascii="Arial" w:hAnsi="Arial"/>
          <w:sz w:val="20"/>
          <w:lang w:val="de-AT"/>
        </w:rPr>
        <w:t xml:space="preserve">Diesem Anspruch werden sie auch in den leistungsstärkeren Ausführungen mit Außenmaßen von nur 96,5 x 92,0 x 142,5 cm (B/T/H) gerecht. </w:t>
      </w:r>
      <w:r w:rsidR="009319BB">
        <w:rPr>
          <w:rFonts w:ascii="Arial" w:hAnsi="Arial"/>
          <w:sz w:val="20"/>
          <w:lang w:val="de-AT"/>
        </w:rPr>
        <w:t xml:space="preserve">Die Pellematic </w:t>
      </w:r>
      <w:r w:rsidR="009319BB" w:rsidRPr="009319BB">
        <w:rPr>
          <w:rFonts w:ascii="Arial" w:hAnsi="Arial"/>
          <w:sz w:val="20"/>
          <w:lang w:val="de-AT"/>
        </w:rPr>
        <w:t xml:space="preserve">Condens </w:t>
      </w:r>
      <w:r w:rsidR="001924F8">
        <w:rPr>
          <w:rFonts w:ascii="Arial" w:hAnsi="Arial"/>
          <w:sz w:val="20"/>
          <w:lang w:val="de-AT"/>
        </w:rPr>
        <w:t xml:space="preserve">Kessel </w:t>
      </w:r>
      <w:r w:rsidR="009319BB" w:rsidRPr="009319BB">
        <w:rPr>
          <w:rFonts w:ascii="Arial" w:hAnsi="Arial"/>
          <w:sz w:val="20"/>
          <w:lang w:val="de-AT"/>
        </w:rPr>
        <w:t>mach</w:t>
      </w:r>
      <w:r w:rsidR="009319BB">
        <w:rPr>
          <w:rFonts w:ascii="Arial" w:hAnsi="Arial"/>
          <w:sz w:val="20"/>
          <w:lang w:val="de-AT"/>
        </w:rPr>
        <w:t>en</w:t>
      </w:r>
      <w:r w:rsidR="009319BB" w:rsidRPr="009319BB">
        <w:rPr>
          <w:rFonts w:ascii="Arial" w:hAnsi="Arial"/>
          <w:sz w:val="20"/>
          <w:lang w:val="de-AT"/>
        </w:rPr>
        <w:t xml:space="preserve"> den Einsatz der Brennwerttechnik </w:t>
      </w:r>
      <w:r w:rsidR="00066104">
        <w:rPr>
          <w:rFonts w:ascii="Arial" w:hAnsi="Arial"/>
          <w:sz w:val="20"/>
          <w:lang w:val="de-AT"/>
        </w:rPr>
        <w:t xml:space="preserve">auch bei höherem Leistungsbedarf </w:t>
      </w:r>
      <w:r w:rsidR="009319BB" w:rsidRPr="009319BB">
        <w:rPr>
          <w:rFonts w:ascii="Arial" w:hAnsi="Arial"/>
          <w:sz w:val="20"/>
          <w:lang w:val="de-AT"/>
        </w:rPr>
        <w:t>in jedem Wärmeverteilsystem möglich</w:t>
      </w:r>
      <w:r w:rsidR="009319BB">
        <w:rPr>
          <w:rFonts w:ascii="Arial" w:hAnsi="Arial"/>
          <w:sz w:val="20"/>
          <w:lang w:val="de-AT"/>
        </w:rPr>
        <w:t>.</w:t>
      </w:r>
      <w:r w:rsidR="009319BB" w:rsidRPr="009319BB">
        <w:rPr>
          <w:rFonts w:ascii="Arial" w:hAnsi="Arial"/>
          <w:sz w:val="20"/>
          <w:lang w:val="de-AT"/>
        </w:rPr>
        <w:t xml:space="preserve"> </w:t>
      </w:r>
      <w:r w:rsidR="009319BB">
        <w:rPr>
          <w:rFonts w:ascii="Arial" w:hAnsi="Arial"/>
          <w:sz w:val="20"/>
          <w:lang w:val="de-AT"/>
        </w:rPr>
        <w:t xml:space="preserve">Dank moderner </w:t>
      </w:r>
      <w:r w:rsidR="00AE4D9F">
        <w:rPr>
          <w:rFonts w:ascii="Arial" w:hAnsi="Arial"/>
          <w:sz w:val="20"/>
          <w:lang w:val="de-AT"/>
        </w:rPr>
        <w:t xml:space="preserve">Brennwerttechnik </w:t>
      </w:r>
      <w:r w:rsidR="00E875BB">
        <w:rPr>
          <w:rFonts w:ascii="Arial" w:hAnsi="Arial"/>
          <w:sz w:val="20"/>
          <w:lang w:val="de-AT"/>
        </w:rPr>
        <w:t>können Pellematic Condens Heizungen</w:t>
      </w:r>
      <w:r w:rsidR="009319BB" w:rsidRPr="003D70B7">
        <w:rPr>
          <w:rFonts w:ascii="Arial" w:hAnsi="Arial"/>
          <w:sz w:val="20"/>
          <w:lang w:val="de-AT"/>
        </w:rPr>
        <w:t xml:space="preserve"> </w:t>
      </w:r>
      <w:r w:rsidR="00F56D98">
        <w:rPr>
          <w:rFonts w:ascii="Arial" w:hAnsi="Arial"/>
          <w:sz w:val="20"/>
          <w:lang w:val="de-AT"/>
        </w:rPr>
        <w:t xml:space="preserve">auch </w:t>
      </w:r>
      <w:r w:rsidR="00A41EEB">
        <w:rPr>
          <w:rFonts w:ascii="Arial" w:hAnsi="Arial"/>
          <w:sz w:val="20"/>
          <w:lang w:val="de-AT"/>
        </w:rPr>
        <w:t xml:space="preserve">problemlos </w:t>
      </w:r>
      <w:r w:rsidR="009319BB" w:rsidRPr="003D70B7">
        <w:rPr>
          <w:rFonts w:ascii="Arial" w:hAnsi="Arial"/>
          <w:sz w:val="20"/>
          <w:lang w:val="de-AT"/>
        </w:rPr>
        <w:t>bei höheren Rücklauftemperaturen</w:t>
      </w:r>
      <w:r w:rsidR="00E875BB">
        <w:rPr>
          <w:rFonts w:ascii="Arial" w:hAnsi="Arial"/>
          <w:sz w:val="20"/>
          <w:lang w:val="de-AT"/>
        </w:rPr>
        <w:t xml:space="preserve"> </w:t>
      </w:r>
      <w:r w:rsidR="00E875BB" w:rsidRPr="003D70B7">
        <w:rPr>
          <w:rFonts w:ascii="Arial" w:hAnsi="Arial"/>
          <w:sz w:val="20"/>
          <w:lang w:val="de-AT"/>
        </w:rPr>
        <w:t>flexibel eingebaut werden</w:t>
      </w:r>
      <w:r w:rsidR="009319BB" w:rsidRPr="003D70B7">
        <w:rPr>
          <w:rFonts w:ascii="Arial" w:hAnsi="Arial"/>
          <w:sz w:val="20"/>
          <w:lang w:val="de-AT"/>
        </w:rPr>
        <w:t xml:space="preserve">, wie es </w:t>
      </w:r>
      <w:r w:rsidR="009319BB">
        <w:rPr>
          <w:rFonts w:ascii="Arial" w:hAnsi="Arial"/>
          <w:sz w:val="20"/>
          <w:lang w:val="de-AT"/>
        </w:rPr>
        <w:t xml:space="preserve">häufig </w:t>
      </w:r>
      <w:r w:rsidR="009319BB" w:rsidRPr="003D70B7">
        <w:rPr>
          <w:rFonts w:ascii="Arial" w:hAnsi="Arial"/>
          <w:sz w:val="20"/>
          <w:lang w:val="de-AT"/>
        </w:rPr>
        <w:t>in der Sanierung der Fall ist</w:t>
      </w:r>
      <w:r w:rsidR="00E875BB">
        <w:rPr>
          <w:rFonts w:ascii="Arial" w:hAnsi="Arial"/>
          <w:sz w:val="20"/>
          <w:lang w:val="de-AT"/>
        </w:rPr>
        <w:t>.</w:t>
      </w:r>
    </w:p>
    <w:p w14:paraId="79E6EA51" w14:textId="10CC61F6" w:rsidR="009319BB" w:rsidRDefault="009319BB" w:rsidP="00027CE4">
      <w:pPr>
        <w:spacing w:line="360" w:lineRule="atLeast"/>
        <w:rPr>
          <w:rFonts w:ascii="Arial" w:hAnsi="Arial"/>
          <w:sz w:val="20"/>
          <w:lang w:val="de-AT"/>
        </w:rPr>
      </w:pPr>
    </w:p>
    <w:p w14:paraId="0B0E9672" w14:textId="7F73777A" w:rsidR="005E18ED" w:rsidRDefault="005E18ED" w:rsidP="005E18ED">
      <w:pPr>
        <w:spacing w:line="360" w:lineRule="atLeast"/>
        <w:rPr>
          <w:rFonts w:ascii="Arial" w:hAnsi="Arial"/>
          <w:sz w:val="20"/>
          <w:lang w:val="de-AT"/>
        </w:rPr>
      </w:pPr>
      <w:r w:rsidRPr="005E18ED">
        <w:rPr>
          <w:rFonts w:ascii="Arial" w:hAnsi="Arial"/>
          <w:sz w:val="20"/>
          <w:lang w:val="de-AT"/>
        </w:rPr>
        <w:t xml:space="preserve">Mit dem </w:t>
      </w:r>
      <w:r>
        <w:rPr>
          <w:rFonts w:ascii="Arial" w:hAnsi="Arial"/>
          <w:sz w:val="20"/>
          <w:lang w:val="de-AT"/>
        </w:rPr>
        <w:t xml:space="preserve">neuen </w:t>
      </w:r>
      <w:proofErr w:type="spellStart"/>
      <w:r w:rsidRPr="005E18ED">
        <w:rPr>
          <w:rFonts w:ascii="Arial" w:hAnsi="Arial"/>
          <w:sz w:val="20"/>
          <w:lang w:val="de-AT"/>
        </w:rPr>
        <w:t>Flexilo</w:t>
      </w:r>
      <w:proofErr w:type="spellEnd"/>
      <w:r w:rsidRPr="005E18ED">
        <w:rPr>
          <w:rFonts w:ascii="Arial" w:hAnsi="Arial"/>
          <w:sz w:val="20"/>
          <w:lang w:val="de-AT"/>
        </w:rPr>
        <w:t xml:space="preserve"> Outdoor Außentank </w:t>
      </w:r>
      <w:r>
        <w:rPr>
          <w:rFonts w:ascii="Arial" w:hAnsi="Arial"/>
          <w:sz w:val="20"/>
          <w:lang w:val="de-AT"/>
        </w:rPr>
        <w:t>stellt</w:t>
      </w:r>
      <w:r w:rsidRPr="005E18ED">
        <w:rPr>
          <w:rFonts w:ascii="Arial" w:hAnsi="Arial"/>
          <w:sz w:val="20"/>
          <w:lang w:val="de-AT"/>
        </w:rPr>
        <w:t xml:space="preserve"> ÖkoFEN </w:t>
      </w:r>
      <w:r>
        <w:rPr>
          <w:rFonts w:ascii="Arial" w:hAnsi="Arial"/>
          <w:sz w:val="20"/>
          <w:lang w:val="de-AT"/>
        </w:rPr>
        <w:t xml:space="preserve">einen Gewebetank für die </w:t>
      </w:r>
      <w:r w:rsidRPr="00E875BB">
        <w:rPr>
          <w:rFonts w:ascii="Arial" w:hAnsi="Arial"/>
          <w:sz w:val="20"/>
          <w:lang w:val="de-AT"/>
        </w:rPr>
        <w:t xml:space="preserve">ganzjährige </w:t>
      </w:r>
      <w:proofErr w:type="spellStart"/>
      <w:r w:rsidRPr="00E875BB">
        <w:rPr>
          <w:rFonts w:ascii="Arial" w:hAnsi="Arial"/>
          <w:sz w:val="20"/>
          <w:lang w:val="de-AT"/>
        </w:rPr>
        <w:t>Pelletbevorratung</w:t>
      </w:r>
      <w:proofErr w:type="spellEnd"/>
      <w:r w:rsidRPr="00E875BB">
        <w:rPr>
          <w:rFonts w:ascii="Arial" w:hAnsi="Arial"/>
          <w:sz w:val="20"/>
          <w:lang w:val="de-AT"/>
        </w:rPr>
        <w:t xml:space="preserve"> im Freien</w:t>
      </w:r>
      <w:r>
        <w:rPr>
          <w:rFonts w:ascii="Arial" w:hAnsi="Arial"/>
          <w:sz w:val="20"/>
          <w:lang w:val="de-AT"/>
        </w:rPr>
        <w:t xml:space="preserve"> vor. Dank eines </w:t>
      </w:r>
      <w:r w:rsidR="00C92FB0" w:rsidRPr="00C92FB0">
        <w:rPr>
          <w:rFonts w:ascii="Arial" w:hAnsi="Arial"/>
          <w:sz w:val="20"/>
          <w:lang w:val="de-AT"/>
        </w:rPr>
        <w:t>Fassungsvermögen</w:t>
      </w:r>
      <w:r>
        <w:rPr>
          <w:rFonts w:ascii="Arial" w:hAnsi="Arial"/>
          <w:sz w:val="20"/>
          <w:lang w:val="de-AT"/>
        </w:rPr>
        <w:t>s</w:t>
      </w:r>
      <w:r w:rsidR="00C92FB0" w:rsidRPr="00C92FB0">
        <w:rPr>
          <w:rFonts w:ascii="Arial" w:hAnsi="Arial"/>
          <w:sz w:val="20"/>
          <w:lang w:val="de-AT"/>
        </w:rPr>
        <w:t xml:space="preserve"> </w:t>
      </w:r>
      <w:r w:rsidR="00C92FB0">
        <w:rPr>
          <w:rFonts w:ascii="Arial" w:hAnsi="Arial"/>
          <w:sz w:val="20"/>
          <w:lang w:val="de-AT"/>
        </w:rPr>
        <w:t xml:space="preserve">von </w:t>
      </w:r>
      <w:r w:rsidR="00C92FB0" w:rsidRPr="00C92FB0">
        <w:rPr>
          <w:rFonts w:ascii="Arial" w:hAnsi="Arial"/>
          <w:sz w:val="20"/>
          <w:lang w:val="de-AT"/>
        </w:rPr>
        <w:t>2,7</w:t>
      </w:r>
      <w:r w:rsidR="00C92FB0">
        <w:rPr>
          <w:rFonts w:ascii="Arial" w:hAnsi="Arial"/>
          <w:sz w:val="20"/>
          <w:lang w:val="de-AT"/>
        </w:rPr>
        <w:t xml:space="preserve"> bis </w:t>
      </w:r>
      <w:r w:rsidR="00C92FB0" w:rsidRPr="00C92FB0">
        <w:rPr>
          <w:rFonts w:ascii="Arial" w:hAnsi="Arial"/>
          <w:sz w:val="20"/>
          <w:lang w:val="de-AT"/>
        </w:rPr>
        <w:t xml:space="preserve">3,3 Tonnen </w:t>
      </w:r>
      <w:r>
        <w:rPr>
          <w:rFonts w:ascii="Arial" w:hAnsi="Arial"/>
          <w:sz w:val="20"/>
          <w:lang w:val="de-AT"/>
        </w:rPr>
        <w:t xml:space="preserve">lassen sich Platzprobleme bei der </w:t>
      </w:r>
      <w:proofErr w:type="spellStart"/>
      <w:r>
        <w:rPr>
          <w:rFonts w:ascii="Arial" w:hAnsi="Arial"/>
          <w:sz w:val="20"/>
          <w:lang w:val="de-AT"/>
        </w:rPr>
        <w:t>Pelletlagerung</w:t>
      </w:r>
      <w:proofErr w:type="spellEnd"/>
      <w:r>
        <w:rPr>
          <w:rFonts w:ascii="Arial" w:hAnsi="Arial"/>
          <w:sz w:val="20"/>
          <w:lang w:val="de-AT"/>
        </w:rPr>
        <w:t xml:space="preserve"> optimal lösen. In der </w:t>
      </w:r>
      <w:r w:rsidRPr="00613671">
        <w:rPr>
          <w:rFonts w:ascii="Arial" w:hAnsi="Arial"/>
          <w:sz w:val="20"/>
          <w:lang w:val="de-AT"/>
        </w:rPr>
        <w:t xml:space="preserve">Standardausführung </w:t>
      </w:r>
      <w:r>
        <w:rPr>
          <w:rFonts w:ascii="Arial" w:hAnsi="Arial"/>
          <w:sz w:val="20"/>
          <w:lang w:val="de-AT"/>
        </w:rPr>
        <w:t xml:space="preserve">beinhaltet der Bausatz </w:t>
      </w:r>
      <w:r w:rsidRPr="00613671">
        <w:rPr>
          <w:rFonts w:ascii="Arial" w:hAnsi="Arial"/>
          <w:sz w:val="20"/>
          <w:lang w:val="de-AT"/>
        </w:rPr>
        <w:t>einen</w:t>
      </w:r>
      <w:r>
        <w:rPr>
          <w:rFonts w:ascii="Arial" w:hAnsi="Arial"/>
          <w:sz w:val="20"/>
          <w:lang w:val="de-AT"/>
        </w:rPr>
        <w:t xml:space="preserve"> </w:t>
      </w:r>
      <w:r w:rsidRPr="00613671">
        <w:rPr>
          <w:rFonts w:ascii="Arial" w:hAnsi="Arial"/>
          <w:sz w:val="20"/>
          <w:lang w:val="de-AT"/>
        </w:rPr>
        <w:t>Gewebetank</w:t>
      </w:r>
      <w:r>
        <w:rPr>
          <w:rFonts w:ascii="Arial" w:hAnsi="Arial"/>
          <w:sz w:val="20"/>
          <w:lang w:val="de-AT"/>
        </w:rPr>
        <w:t xml:space="preserve"> </w:t>
      </w:r>
      <w:proofErr w:type="spellStart"/>
      <w:r>
        <w:rPr>
          <w:rFonts w:ascii="Arial" w:hAnsi="Arial"/>
          <w:sz w:val="20"/>
          <w:lang w:val="de-AT"/>
        </w:rPr>
        <w:t>Flexilo</w:t>
      </w:r>
      <w:proofErr w:type="spellEnd"/>
      <w:r>
        <w:rPr>
          <w:rFonts w:ascii="Arial" w:hAnsi="Arial"/>
          <w:sz w:val="20"/>
          <w:lang w:val="de-AT"/>
        </w:rPr>
        <w:t xml:space="preserve"> Compact</w:t>
      </w:r>
      <w:r w:rsidRPr="00613671">
        <w:rPr>
          <w:rFonts w:ascii="Arial" w:hAnsi="Arial"/>
          <w:sz w:val="20"/>
          <w:lang w:val="de-AT"/>
        </w:rPr>
        <w:t xml:space="preserve">, eine Bodenplatte, </w:t>
      </w:r>
      <w:r>
        <w:rPr>
          <w:rFonts w:ascii="Arial" w:hAnsi="Arial"/>
          <w:sz w:val="20"/>
          <w:lang w:val="de-AT"/>
        </w:rPr>
        <w:t xml:space="preserve">eine stabile </w:t>
      </w:r>
      <w:r w:rsidRPr="00613671">
        <w:rPr>
          <w:rFonts w:ascii="Arial" w:hAnsi="Arial"/>
          <w:sz w:val="20"/>
          <w:lang w:val="de-AT"/>
        </w:rPr>
        <w:t>Holzrahmen</w:t>
      </w:r>
      <w:r>
        <w:rPr>
          <w:rFonts w:ascii="Arial" w:hAnsi="Arial"/>
          <w:sz w:val="20"/>
          <w:lang w:val="de-AT"/>
        </w:rPr>
        <w:t xml:space="preserve">konstruktion </w:t>
      </w:r>
      <w:r w:rsidRPr="00613671">
        <w:rPr>
          <w:rFonts w:ascii="Arial" w:hAnsi="Arial"/>
          <w:sz w:val="20"/>
          <w:lang w:val="de-AT"/>
        </w:rPr>
        <w:t>mit</w:t>
      </w:r>
      <w:r>
        <w:rPr>
          <w:rFonts w:ascii="Arial" w:hAnsi="Arial"/>
          <w:sz w:val="20"/>
          <w:lang w:val="de-AT"/>
        </w:rPr>
        <w:t xml:space="preserve"> vier</w:t>
      </w:r>
      <w:r w:rsidRPr="00613671">
        <w:rPr>
          <w:rFonts w:ascii="Arial" w:hAnsi="Arial"/>
          <w:sz w:val="20"/>
          <w:lang w:val="de-AT"/>
        </w:rPr>
        <w:t xml:space="preserve"> Seitenteilen</w:t>
      </w:r>
      <w:r>
        <w:rPr>
          <w:rFonts w:ascii="Arial" w:hAnsi="Arial"/>
          <w:sz w:val="20"/>
          <w:lang w:val="de-AT"/>
        </w:rPr>
        <w:t>,</w:t>
      </w:r>
      <w:r w:rsidRPr="00613671">
        <w:rPr>
          <w:rFonts w:ascii="Arial" w:hAnsi="Arial"/>
          <w:sz w:val="20"/>
          <w:lang w:val="de-AT"/>
        </w:rPr>
        <w:t xml:space="preserve"> eine wasserdichte und UV-beständige Folie</w:t>
      </w:r>
      <w:r>
        <w:rPr>
          <w:rFonts w:ascii="Arial" w:hAnsi="Arial"/>
          <w:sz w:val="20"/>
          <w:lang w:val="de-AT"/>
        </w:rPr>
        <w:t xml:space="preserve"> mit zwei Reißverschlüssen sowie alle erforderlichen Befestigungsteile</w:t>
      </w:r>
      <w:r w:rsidRPr="00613671">
        <w:rPr>
          <w:rFonts w:ascii="Arial" w:hAnsi="Arial"/>
          <w:sz w:val="20"/>
          <w:lang w:val="de-AT"/>
        </w:rPr>
        <w:t>.</w:t>
      </w:r>
      <w:r>
        <w:rPr>
          <w:rFonts w:ascii="Arial" w:hAnsi="Arial"/>
          <w:sz w:val="20"/>
          <w:lang w:val="de-AT"/>
        </w:rPr>
        <w:t xml:space="preserve"> Optional ist eine pulverbeschichtete Trapezblech-Fassade mit Tür erhältlich.</w:t>
      </w:r>
    </w:p>
    <w:p w14:paraId="6E54ED9C" w14:textId="506F536D" w:rsidR="005E18ED" w:rsidRDefault="005E18ED" w:rsidP="005E18ED">
      <w:pPr>
        <w:spacing w:line="360" w:lineRule="atLeast"/>
        <w:rPr>
          <w:rFonts w:ascii="Arial" w:hAnsi="Arial"/>
          <w:sz w:val="20"/>
          <w:lang w:val="de-AT"/>
        </w:rPr>
      </w:pPr>
    </w:p>
    <w:p w14:paraId="589735B1" w14:textId="6CF3FEB5" w:rsidR="009319BB" w:rsidRDefault="00EA5DDC" w:rsidP="00027CE4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Zur Optimierung der smarten Heizungssteuerung präsentiert ÖkoFEN die aktualisierte </w:t>
      </w:r>
      <w:r w:rsidR="00376AD1" w:rsidRPr="00376AD1">
        <w:rPr>
          <w:rFonts w:ascii="Arial" w:hAnsi="Arial"/>
          <w:sz w:val="20"/>
          <w:lang w:val="de-AT"/>
        </w:rPr>
        <w:t xml:space="preserve">Version </w:t>
      </w:r>
      <w:r w:rsidR="001924F8">
        <w:rPr>
          <w:rFonts w:ascii="Arial" w:hAnsi="Arial"/>
          <w:sz w:val="20"/>
          <w:lang w:val="de-AT"/>
        </w:rPr>
        <w:t xml:space="preserve">2.0 </w:t>
      </w:r>
      <w:r w:rsidR="00376AD1" w:rsidRPr="00376AD1">
        <w:rPr>
          <w:rFonts w:ascii="Arial" w:hAnsi="Arial"/>
          <w:sz w:val="20"/>
          <w:lang w:val="de-AT"/>
        </w:rPr>
        <w:t>der ÖkoFEN myPelletronic-App</w:t>
      </w:r>
      <w:r>
        <w:rPr>
          <w:rFonts w:ascii="Arial" w:hAnsi="Arial"/>
          <w:sz w:val="20"/>
          <w:lang w:val="de-AT"/>
        </w:rPr>
        <w:t>.</w:t>
      </w:r>
      <w:r w:rsidR="00376AD1" w:rsidRPr="00376AD1">
        <w:rPr>
          <w:rFonts w:ascii="Arial" w:hAnsi="Arial"/>
          <w:sz w:val="20"/>
          <w:lang w:val="de-AT"/>
        </w:rPr>
        <w:t xml:space="preserve"> </w:t>
      </w:r>
      <w:r w:rsidR="00C324C7">
        <w:rPr>
          <w:rFonts w:ascii="Arial" w:hAnsi="Arial"/>
          <w:sz w:val="20"/>
          <w:lang w:val="de-AT"/>
        </w:rPr>
        <w:t xml:space="preserve">Sie </w:t>
      </w:r>
      <w:r w:rsidR="00376AD1" w:rsidRPr="00376AD1">
        <w:rPr>
          <w:rFonts w:ascii="Arial" w:hAnsi="Arial"/>
          <w:sz w:val="20"/>
          <w:lang w:val="de-AT"/>
        </w:rPr>
        <w:t xml:space="preserve">ermöglicht </w:t>
      </w:r>
      <w:r w:rsidR="00AE4D9F">
        <w:rPr>
          <w:rFonts w:ascii="Arial" w:hAnsi="Arial"/>
          <w:sz w:val="20"/>
          <w:lang w:val="de-AT"/>
        </w:rPr>
        <w:t xml:space="preserve">den Nutzern </w:t>
      </w:r>
      <w:r w:rsidR="00376AD1" w:rsidRPr="00376AD1">
        <w:rPr>
          <w:rFonts w:ascii="Arial" w:hAnsi="Arial"/>
          <w:sz w:val="20"/>
          <w:lang w:val="de-AT"/>
        </w:rPr>
        <w:t xml:space="preserve">mit nur einem Klick den </w:t>
      </w:r>
      <w:r w:rsidR="00C324C7">
        <w:rPr>
          <w:rFonts w:ascii="Arial" w:hAnsi="Arial"/>
          <w:sz w:val="20"/>
          <w:lang w:val="de-AT"/>
        </w:rPr>
        <w:t xml:space="preserve">komfortablen </w:t>
      </w:r>
      <w:r w:rsidR="00376AD1" w:rsidRPr="00376AD1">
        <w:rPr>
          <w:rFonts w:ascii="Arial" w:hAnsi="Arial"/>
          <w:sz w:val="20"/>
          <w:lang w:val="de-AT"/>
        </w:rPr>
        <w:t xml:space="preserve">Vollzugriff auf </w:t>
      </w:r>
      <w:r w:rsidR="00376AD1">
        <w:rPr>
          <w:rFonts w:ascii="Arial" w:hAnsi="Arial"/>
          <w:sz w:val="20"/>
          <w:lang w:val="de-AT"/>
        </w:rPr>
        <w:t>ihre Pelletheizung</w:t>
      </w:r>
      <w:r w:rsidR="00376AD1" w:rsidRPr="00376AD1">
        <w:rPr>
          <w:rFonts w:ascii="Arial" w:hAnsi="Arial"/>
          <w:sz w:val="20"/>
          <w:lang w:val="de-AT"/>
        </w:rPr>
        <w:t xml:space="preserve">. So können </w:t>
      </w:r>
      <w:r w:rsidR="00376AD1">
        <w:rPr>
          <w:rFonts w:ascii="Arial" w:hAnsi="Arial"/>
          <w:sz w:val="20"/>
          <w:lang w:val="de-AT"/>
        </w:rPr>
        <w:t xml:space="preserve">sie </w:t>
      </w:r>
      <w:r w:rsidR="00376AD1" w:rsidRPr="00376AD1">
        <w:rPr>
          <w:rFonts w:ascii="Arial" w:hAnsi="Arial"/>
          <w:sz w:val="20"/>
          <w:lang w:val="de-AT"/>
        </w:rPr>
        <w:t>jederzeit und überall alle Einstellungen einsehen und falls notwendig Änderungen vornehmen.</w:t>
      </w:r>
      <w:r w:rsidR="00376AD1">
        <w:rPr>
          <w:rFonts w:ascii="Arial" w:hAnsi="Arial"/>
          <w:sz w:val="20"/>
          <w:lang w:val="de-AT"/>
        </w:rPr>
        <w:t xml:space="preserve"> Neben einer einfachen Menüführung, die </w:t>
      </w:r>
      <w:r w:rsidR="00376AD1" w:rsidRPr="00376AD1">
        <w:rPr>
          <w:rFonts w:ascii="Arial" w:hAnsi="Arial"/>
          <w:sz w:val="20"/>
          <w:lang w:val="de-AT"/>
        </w:rPr>
        <w:t>identisch</w:t>
      </w:r>
      <w:r w:rsidR="0082676E">
        <w:rPr>
          <w:rFonts w:ascii="Arial" w:hAnsi="Arial"/>
          <w:sz w:val="20"/>
          <w:lang w:val="de-AT"/>
        </w:rPr>
        <w:t xml:space="preserve"> ist</w:t>
      </w:r>
      <w:r w:rsidR="00376AD1" w:rsidRPr="00376AD1">
        <w:rPr>
          <w:rFonts w:ascii="Arial" w:hAnsi="Arial"/>
          <w:sz w:val="20"/>
          <w:lang w:val="de-AT"/>
        </w:rPr>
        <w:t xml:space="preserve"> mit de</w:t>
      </w:r>
      <w:r w:rsidR="0082676E">
        <w:rPr>
          <w:rFonts w:ascii="Arial" w:hAnsi="Arial"/>
          <w:sz w:val="20"/>
          <w:lang w:val="de-AT"/>
        </w:rPr>
        <w:t>m</w:t>
      </w:r>
      <w:r w:rsidR="00376AD1" w:rsidRPr="00376AD1">
        <w:rPr>
          <w:rFonts w:ascii="Arial" w:hAnsi="Arial"/>
          <w:sz w:val="20"/>
          <w:lang w:val="de-AT"/>
        </w:rPr>
        <w:t xml:space="preserve"> Heizungsbedienteil</w:t>
      </w:r>
      <w:r w:rsidR="00376AD1">
        <w:rPr>
          <w:rFonts w:ascii="Arial" w:hAnsi="Arial"/>
          <w:sz w:val="20"/>
          <w:lang w:val="de-AT"/>
        </w:rPr>
        <w:t xml:space="preserve">, </w:t>
      </w:r>
      <w:r w:rsidR="000C5529">
        <w:rPr>
          <w:rFonts w:ascii="Arial" w:hAnsi="Arial"/>
          <w:sz w:val="20"/>
          <w:lang w:val="de-AT"/>
        </w:rPr>
        <w:t xml:space="preserve">können auch Push-Benachrichtigungen mit wichtigen Statusinformationen und </w:t>
      </w:r>
      <w:r w:rsidR="00376AD1">
        <w:rPr>
          <w:rFonts w:ascii="Arial" w:hAnsi="Arial"/>
          <w:sz w:val="20"/>
          <w:lang w:val="de-AT"/>
        </w:rPr>
        <w:t>ein Fern</w:t>
      </w:r>
      <w:r w:rsidR="00AE4D9F">
        <w:rPr>
          <w:rFonts w:ascii="Arial" w:hAnsi="Arial"/>
          <w:sz w:val="20"/>
          <w:lang w:val="de-AT"/>
        </w:rPr>
        <w:t xml:space="preserve">zugriff </w:t>
      </w:r>
      <w:r w:rsidR="00376AD1">
        <w:rPr>
          <w:rFonts w:ascii="Arial" w:hAnsi="Arial"/>
          <w:sz w:val="20"/>
          <w:lang w:val="de-AT"/>
        </w:rPr>
        <w:t>eingerichtet werden</w:t>
      </w:r>
      <w:r w:rsidR="00376AD1" w:rsidRPr="00376AD1">
        <w:rPr>
          <w:rFonts w:ascii="Arial" w:hAnsi="Arial"/>
          <w:sz w:val="20"/>
          <w:lang w:val="de-AT"/>
        </w:rPr>
        <w:t>.</w:t>
      </w:r>
      <w:r w:rsidR="001924F8">
        <w:rPr>
          <w:rFonts w:ascii="Arial" w:hAnsi="Arial"/>
          <w:sz w:val="20"/>
          <w:lang w:val="de-AT"/>
        </w:rPr>
        <w:t xml:space="preserve"> Das ermöglicht dem Fachhandwerk eine schnelle </w:t>
      </w:r>
      <w:r w:rsidR="00AE4D9F">
        <w:rPr>
          <w:rFonts w:ascii="Arial" w:hAnsi="Arial"/>
          <w:sz w:val="20"/>
          <w:lang w:val="de-AT"/>
        </w:rPr>
        <w:t>Fehler</w:t>
      </w:r>
      <w:r w:rsidR="001924F8">
        <w:rPr>
          <w:rFonts w:ascii="Arial" w:hAnsi="Arial"/>
          <w:sz w:val="20"/>
          <w:lang w:val="de-AT"/>
        </w:rPr>
        <w:t>analyse aus der Ferne.</w:t>
      </w:r>
    </w:p>
    <w:p w14:paraId="37B07DFE" w14:textId="77777777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08DE5105" w14:textId="63E17D10" w:rsidR="00C70DD6" w:rsidRPr="00133160" w:rsidRDefault="00C70DD6" w:rsidP="00C70DD6">
      <w:pPr>
        <w:spacing w:line="360" w:lineRule="atLeast"/>
        <w:rPr>
          <w:rFonts w:ascii="Arial" w:hAnsi="Arial"/>
          <w:b/>
          <w:sz w:val="20"/>
          <w:lang w:val="de-AT"/>
        </w:rPr>
      </w:pPr>
      <w:r w:rsidRPr="00133160">
        <w:rPr>
          <w:rFonts w:ascii="Arial" w:hAnsi="Arial"/>
          <w:b/>
          <w:sz w:val="20"/>
          <w:lang w:val="de-AT"/>
        </w:rPr>
        <w:t xml:space="preserve">ÖkoFEN auf der </w:t>
      </w:r>
      <w:r w:rsidR="00C324C7">
        <w:rPr>
          <w:rFonts w:ascii="Arial" w:hAnsi="Arial"/>
          <w:b/>
          <w:sz w:val="20"/>
          <w:lang w:val="de-AT"/>
        </w:rPr>
        <w:t>GET Nord</w:t>
      </w:r>
      <w:r w:rsidRPr="00133160">
        <w:rPr>
          <w:rFonts w:ascii="Arial" w:hAnsi="Arial"/>
          <w:b/>
          <w:sz w:val="20"/>
          <w:lang w:val="de-AT"/>
        </w:rPr>
        <w:t xml:space="preserve"> in </w:t>
      </w:r>
      <w:r w:rsidR="00C324C7">
        <w:rPr>
          <w:rFonts w:ascii="Arial" w:hAnsi="Arial"/>
          <w:b/>
          <w:sz w:val="20"/>
          <w:lang w:val="de-AT"/>
        </w:rPr>
        <w:t>Hamburg</w:t>
      </w:r>
      <w:r w:rsidRPr="00133160">
        <w:rPr>
          <w:rFonts w:ascii="Arial" w:hAnsi="Arial"/>
          <w:b/>
          <w:sz w:val="20"/>
          <w:lang w:val="de-AT"/>
        </w:rPr>
        <w:t xml:space="preserve">: </w:t>
      </w:r>
    </w:p>
    <w:p w14:paraId="53D6D4D4" w14:textId="3CF8310C" w:rsidR="00C70DD6" w:rsidRDefault="00C324C7" w:rsidP="00C70DD6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b/>
          <w:sz w:val="20"/>
          <w:lang w:val="de-AT"/>
        </w:rPr>
        <w:t>17</w:t>
      </w:r>
      <w:r w:rsidR="00C70DD6" w:rsidRPr="00133160">
        <w:rPr>
          <w:rFonts w:ascii="Arial" w:hAnsi="Arial"/>
          <w:b/>
          <w:sz w:val="20"/>
          <w:lang w:val="de-AT"/>
        </w:rPr>
        <w:t>.-</w:t>
      </w:r>
      <w:r>
        <w:rPr>
          <w:rFonts w:ascii="Arial" w:hAnsi="Arial"/>
          <w:b/>
          <w:sz w:val="20"/>
          <w:lang w:val="de-AT"/>
        </w:rPr>
        <w:t>1</w:t>
      </w:r>
      <w:r w:rsidR="00C70DD6">
        <w:rPr>
          <w:rFonts w:ascii="Arial" w:hAnsi="Arial"/>
          <w:b/>
          <w:sz w:val="20"/>
          <w:lang w:val="de-AT"/>
        </w:rPr>
        <w:t>9</w:t>
      </w:r>
      <w:r w:rsidR="00C70DD6" w:rsidRPr="00133160">
        <w:rPr>
          <w:rFonts w:ascii="Arial" w:hAnsi="Arial"/>
          <w:b/>
          <w:sz w:val="20"/>
          <w:lang w:val="de-AT"/>
        </w:rPr>
        <w:t>.</w:t>
      </w:r>
      <w:r>
        <w:rPr>
          <w:rFonts w:ascii="Arial" w:hAnsi="Arial"/>
          <w:b/>
          <w:sz w:val="20"/>
          <w:lang w:val="de-AT"/>
        </w:rPr>
        <w:t>11</w:t>
      </w:r>
      <w:r w:rsidR="00C70DD6" w:rsidRPr="00133160">
        <w:rPr>
          <w:rFonts w:ascii="Arial" w:hAnsi="Arial"/>
          <w:b/>
          <w:sz w:val="20"/>
          <w:lang w:val="de-AT"/>
        </w:rPr>
        <w:t>.20</w:t>
      </w:r>
      <w:r w:rsidR="00C70DD6">
        <w:rPr>
          <w:rFonts w:ascii="Arial" w:hAnsi="Arial"/>
          <w:b/>
          <w:sz w:val="20"/>
          <w:lang w:val="de-AT"/>
        </w:rPr>
        <w:t>22</w:t>
      </w:r>
      <w:r w:rsidR="00C70DD6" w:rsidRPr="00133160">
        <w:rPr>
          <w:rFonts w:ascii="Arial" w:hAnsi="Arial"/>
          <w:b/>
          <w:sz w:val="20"/>
          <w:lang w:val="de-AT"/>
        </w:rPr>
        <w:t xml:space="preserve"> / Halle </w:t>
      </w:r>
      <w:r>
        <w:rPr>
          <w:rFonts w:ascii="Arial" w:hAnsi="Arial"/>
          <w:b/>
          <w:sz w:val="20"/>
          <w:lang w:val="de-AT"/>
        </w:rPr>
        <w:t>B6</w:t>
      </w:r>
      <w:r w:rsidR="00C70DD6" w:rsidRPr="00133160">
        <w:rPr>
          <w:rFonts w:ascii="Arial" w:hAnsi="Arial"/>
          <w:b/>
          <w:sz w:val="20"/>
          <w:lang w:val="de-AT"/>
        </w:rPr>
        <w:t xml:space="preserve">, Stand </w:t>
      </w:r>
      <w:r>
        <w:rPr>
          <w:rFonts w:ascii="Arial" w:hAnsi="Arial"/>
          <w:b/>
          <w:sz w:val="20"/>
          <w:lang w:val="de-AT"/>
        </w:rPr>
        <w:t>B6.</w:t>
      </w:r>
      <w:r w:rsidR="00C70DD6">
        <w:rPr>
          <w:rFonts w:ascii="Arial" w:hAnsi="Arial"/>
          <w:b/>
          <w:sz w:val="20"/>
          <w:lang w:val="de-AT"/>
        </w:rPr>
        <w:t>10</w:t>
      </w:r>
      <w:r>
        <w:rPr>
          <w:rFonts w:ascii="Arial" w:hAnsi="Arial"/>
          <w:b/>
          <w:sz w:val="20"/>
          <w:lang w:val="de-AT"/>
        </w:rPr>
        <w:t>2</w:t>
      </w:r>
      <w:r w:rsidR="00C70DD6" w:rsidRPr="00133160">
        <w:rPr>
          <w:rFonts w:ascii="Arial" w:hAnsi="Arial"/>
          <w:b/>
          <w:sz w:val="20"/>
          <w:lang w:val="de-AT"/>
        </w:rPr>
        <w:t>.</w:t>
      </w:r>
    </w:p>
    <w:p w14:paraId="73AFA2B4" w14:textId="77777777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3401BD7D" w14:textId="77777777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Weitere Informationen unter </w:t>
      </w:r>
      <w:hyperlink r:id="rId11" w:history="1">
        <w:r w:rsidRPr="00E160F4">
          <w:rPr>
            <w:rStyle w:val="Hyperlink"/>
            <w:rFonts w:ascii="Arial" w:hAnsi="Arial" w:cs="Arial"/>
            <w:sz w:val="20"/>
            <w:lang w:val="de-AT"/>
          </w:rPr>
          <w:t>www.oekofen.de</w:t>
        </w:r>
      </w:hyperlink>
      <w:r>
        <w:rPr>
          <w:rFonts w:ascii="Arial" w:hAnsi="Arial"/>
          <w:sz w:val="20"/>
          <w:lang w:val="de-AT"/>
        </w:rPr>
        <w:t>.</w:t>
      </w:r>
    </w:p>
    <w:p w14:paraId="41CF460B" w14:textId="77777777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39D2EC05" w14:textId="77777777" w:rsidR="00C324C7" w:rsidRPr="005658EC" w:rsidRDefault="00C324C7" w:rsidP="00C324C7">
      <w:pPr>
        <w:pStyle w:val="StandardWeb"/>
        <w:spacing w:line="360" w:lineRule="atLeast"/>
        <w:rPr>
          <w:rFonts w:ascii="Arial" w:hAnsi="Arial" w:cs="Arial"/>
          <w:b/>
          <w:sz w:val="20"/>
          <w:szCs w:val="20"/>
        </w:rPr>
      </w:pPr>
      <w:r w:rsidRPr="005658EC">
        <w:rPr>
          <w:rFonts w:ascii="Arial" w:hAnsi="Arial" w:cs="Arial"/>
          <w:b/>
          <w:sz w:val="20"/>
          <w:szCs w:val="20"/>
        </w:rPr>
        <w:t>Über ÖkoFEN</w:t>
      </w:r>
    </w:p>
    <w:p w14:paraId="6BB5440C" w14:textId="669AA798" w:rsidR="00C324C7" w:rsidRDefault="00C324C7" w:rsidP="00C324C7">
      <w:pPr>
        <w:spacing w:line="360" w:lineRule="atLeast"/>
        <w:rPr>
          <w:rFonts w:ascii="Arial" w:hAnsi="Arial"/>
          <w:color w:val="auto"/>
          <w:sz w:val="20"/>
        </w:rPr>
      </w:pPr>
      <w:r w:rsidRPr="00285166">
        <w:rPr>
          <w:rFonts w:ascii="Arial" w:hAnsi="Arial"/>
          <w:color w:val="auto"/>
          <w:sz w:val="20"/>
        </w:rPr>
        <w:t xml:space="preserve">ÖkoFEN ist Europas Spezialist für Pelletheizungen. Das familiengeführte Unternehmen beschäftigt </w:t>
      </w:r>
      <w:r w:rsidR="00782314" w:rsidRPr="00782314">
        <w:rPr>
          <w:rFonts w:ascii="Arial" w:hAnsi="Arial"/>
          <w:color w:val="auto"/>
          <w:sz w:val="20"/>
        </w:rPr>
        <w:t>europaweit</w:t>
      </w:r>
      <w:r w:rsidR="00782314" w:rsidRPr="00285166">
        <w:rPr>
          <w:rFonts w:ascii="Arial" w:hAnsi="Arial"/>
          <w:color w:val="auto"/>
          <w:sz w:val="20"/>
        </w:rPr>
        <w:t xml:space="preserve"> </w:t>
      </w:r>
      <w:r w:rsidRPr="00285166">
        <w:rPr>
          <w:rFonts w:ascii="Arial" w:hAnsi="Arial"/>
          <w:color w:val="auto"/>
          <w:sz w:val="20"/>
        </w:rPr>
        <w:t>mehrere</w:t>
      </w:r>
      <w:r w:rsidR="00782314" w:rsidRPr="00782314">
        <w:t xml:space="preserve"> </w:t>
      </w:r>
      <w:r w:rsidRPr="00285166">
        <w:rPr>
          <w:rFonts w:ascii="Arial" w:hAnsi="Arial"/>
          <w:color w:val="auto"/>
          <w:sz w:val="20"/>
        </w:rPr>
        <w:t>hundert Mitarbeiter. Unternehmensgründer Herbert Ortner entwickelte 1997 Europas erste typengeprüfte Pelletheizung. 1999 begann die serielle Entwicklung und Produktion von Pelletkesseln. 200</w:t>
      </w:r>
      <w:r>
        <w:rPr>
          <w:rFonts w:ascii="Arial" w:hAnsi="Arial"/>
          <w:color w:val="auto"/>
          <w:sz w:val="20"/>
        </w:rPr>
        <w:t>3</w:t>
      </w:r>
      <w:r w:rsidRPr="00285166">
        <w:rPr>
          <w:rFonts w:ascii="Arial" w:hAnsi="Arial"/>
          <w:color w:val="auto"/>
          <w:sz w:val="20"/>
        </w:rPr>
        <w:t xml:space="preserve"> brachte ÖkoFEN die weltweit 1. Pelletheizung mit Brennwerttechnik auf den Markt</w:t>
      </w:r>
      <w:r>
        <w:rPr>
          <w:rFonts w:ascii="Arial" w:hAnsi="Arial"/>
          <w:color w:val="auto"/>
          <w:sz w:val="20"/>
        </w:rPr>
        <w:t>.</w:t>
      </w:r>
      <w:r w:rsidRPr="00285166">
        <w:rPr>
          <w:rFonts w:ascii="Arial" w:hAnsi="Arial"/>
          <w:color w:val="auto"/>
          <w:sz w:val="20"/>
        </w:rPr>
        <w:t xml:space="preserve"> 2015 folgte der nächste Meilenstein mit der ersten stromproduzierenden Pelletheizung. </w:t>
      </w:r>
      <w:r>
        <w:rPr>
          <w:rFonts w:ascii="Arial" w:hAnsi="Arial"/>
          <w:color w:val="auto"/>
          <w:sz w:val="20"/>
        </w:rPr>
        <w:t>2021 gelang mit der innovativen Verfeuerungstechnologie ZeroFlame</w:t>
      </w:r>
      <w:r w:rsidRPr="007D35FF">
        <w:rPr>
          <w:rFonts w:ascii="Arial" w:hAnsi="Arial"/>
          <w:sz w:val="20"/>
          <w:lang w:val="de-AT"/>
        </w:rPr>
        <w:t>®</w:t>
      </w:r>
      <w:r>
        <w:rPr>
          <w:rFonts w:ascii="Arial" w:hAnsi="Arial"/>
          <w:color w:val="auto"/>
          <w:sz w:val="20"/>
        </w:rPr>
        <w:t xml:space="preserve"> ein Quantensprung. Pelletheizungen mit ZeroFlame</w:t>
      </w:r>
      <w:r w:rsidRPr="007D35FF">
        <w:rPr>
          <w:rFonts w:ascii="Arial" w:hAnsi="Arial"/>
          <w:sz w:val="20"/>
          <w:lang w:val="de-AT"/>
        </w:rPr>
        <w:t>®</w:t>
      </w:r>
      <w:r>
        <w:rPr>
          <w:rFonts w:ascii="Arial" w:hAnsi="Arial"/>
          <w:color w:val="auto"/>
          <w:sz w:val="20"/>
        </w:rPr>
        <w:t xml:space="preserve"> Technologie erreichen jetzt Emissionen nahe dem Nullwert.</w:t>
      </w:r>
    </w:p>
    <w:p w14:paraId="24005E19" w14:textId="77777777" w:rsidR="00C324C7" w:rsidRPr="00285166" w:rsidRDefault="00C324C7" w:rsidP="00C324C7">
      <w:pPr>
        <w:spacing w:line="360" w:lineRule="atLeast"/>
        <w:rPr>
          <w:rFonts w:ascii="Arial" w:hAnsi="Arial"/>
          <w:color w:val="auto"/>
          <w:sz w:val="20"/>
        </w:rPr>
      </w:pPr>
    </w:p>
    <w:p w14:paraId="3D26A18D" w14:textId="19B70F1B" w:rsidR="00C324C7" w:rsidRDefault="00C324C7" w:rsidP="00C324C7">
      <w:pPr>
        <w:spacing w:line="360" w:lineRule="atLeast"/>
        <w:rPr>
          <w:rFonts w:ascii="Arial" w:hAnsi="Arial"/>
          <w:color w:val="auto"/>
          <w:sz w:val="20"/>
        </w:rPr>
      </w:pPr>
      <w:r w:rsidRPr="00285166">
        <w:rPr>
          <w:rFonts w:ascii="Arial" w:hAnsi="Arial"/>
          <w:color w:val="auto"/>
          <w:sz w:val="20"/>
        </w:rPr>
        <w:t xml:space="preserve">Bis heute wurden weltweit </w:t>
      </w:r>
      <w:r>
        <w:rPr>
          <w:rFonts w:ascii="Arial" w:hAnsi="Arial"/>
          <w:color w:val="auto"/>
          <w:sz w:val="20"/>
        </w:rPr>
        <w:t>über</w:t>
      </w:r>
      <w:r w:rsidRPr="00285166">
        <w:rPr>
          <w:rFonts w:ascii="Arial" w:hAnsi="Arial"/>
          <w:color w:val="auto"/>
          <w:sz w:val="20"/>
        </w:rPr>
        <w:t xml:space="preserve"> </w:t>
      </w:r>
      <w:r w:rsidR="00782314" w:rsidRPr="00285166">
        <w:rPr>
          <w:rFonts w:ascii="Arial" w:hAnsi="Arial"/>
          <w:color w:val="auto"/>
          <w:sz w:val="20"/>
        </w:rPr>
        <w:t>1</w:t>
      </w:r>
      <w:r w:rsidR="00782314">
        <w:rPr>
          <w:rFonts w:ascii="Arial" w:hAnsi="Arial"/>
          <w:color w:val="auto"/>
          <w:sz w:val="20"/>
        </w:rPr>
        <w:t>5</w:t>
      </w:r>
      <w:r w:rsidR="00782314" w:rsidRPr="00285166">
        <w:rPr>
          <w:rFonts w:ascii="Arial" w:hAnsi="Arial"/>
          <w:color w:val="auto"/>
          <w:sz w:val="20"/>
        </w:rPr>
        <w:t>0</w:t>
      </w:r>
      <w:r w:rsidRPr="00285166">
        <w:rPr>
          <w:rFonts w:ascii="Arial" w:hAnsi="Arial"/>
          <w:color w:val="auto"/>
          <w:sz w:val="20"/>
        </w:rPr>
        <w:t>.000 Anlagen installiert und Vertriebstöchter in 21 Ländern etabliert.</w:t>
      </w:r>
      <w:r>
        <w:rPr>
          <w:rFonts w:ascii="Arial" w:hAnsi="Arial"/>
          <w:color w:val="auto"/>
          <w:sz w:val="20"/>
        </w:rPr>
        <w:t xml:space="preserve"> </w:t>
      </w:r>
      <w:r w:rsidRPr="00285166">
        <w:rPr>
          <w:rFonts w:ascii="Arial" w:hAnsi="Arial"/>
          <w:color w:val="auto"/>
          <w:sz w:val="20"/>
        </w:rPr>
        <w:t xml:space="preserve">2006 </w:t>
      </w:r>
      <w:r>
        <w:rPr>
          <w:rFonts w:ascii="Arial" w:hAnsi="Arial"/>
          <w:color w:val="auto"/>
          <w:sz w:val="20"/>
        </w:rPr>
        <w:t xml:space="preserve">wurde </w:t>
      </w:r>
      <w:r w:rsidRPr="00285166">
        <w:rPr>
          <w:rFonts w:ascii="Arial" w:hAnsi="Arial"/>
          <w:color w:val="auto"/>
          <w:sz w:val="20"/>
        </w:rPr>
        <w:t xml:space="preserve">auf </w:t>
      </w:r>
      <w:r w:rsidR="00782314" w:rsidRPr="00285166">
        <w:rPr>
          <w:rFonts w:ascii="Arial" w:hAnsi="Arial"/>
          <w:color w:val="auto"/>
          <w:sz w:val="20"/>
        </w:rPr>
        <w:t>1</w:t>
      </w:r>
      <w:r w:rsidR="00782314">
        <w:rPr>
          <w:rFonts w:ascii="Arial" w:hAnsi="Arial"/>
          <w:color w:val="auto"/>
          <w:sz w:val="20"/>
        </w:rPr>
        <w:t>6</w:t>
      </w:r>
      <w:r w:rsidRPr="00285166">
        <w:rPr>
          <w:rFonts w:ascii="Arial" w:hAnsi="Arial"/>
          <w:color w:val="auto"/>
          <w:sz w:val="20"/>
        </w:rPr>
        <w:t>.000 Quadratmetern in Mickhausen in der Nähe von Augsburg (Bayern) eine nach modernsten ökologischen Erkenntnissen ausgerichtete Firmenzentrale mit Verwaltung und Auslieferungslager</w:t>
      </w:r>
      <w:r>
        <w:rPr>
          <w:rFonts w:ascii="Arial" w:hAnsi="Arial"/>
          <w:color w:val="auto"/>
          <w:sz w:val="20"/>
        </w:rPr>
        <w:t xml:space="preserve"> gebaut</w:t>
      </w:r>
      <w:r w:rsidRPr="00285166">
        <w:rPr>
          <w:rFonts w:ascii="Arial" w:hAnsi="Arial"/>
          <w:color w:val="auto"/>
          <w:sz w:val="20"/>
        </w:rPr>
        <w:t>. Das Firmengebäude wurde in Niedrigenergiebauweise errichtet, wird selbstverständlich mit Pellets beheizt und mit 100% Ökostrom versorgt.</w:t>
      </w:r>
      <w:r>
        <w:rPr>
          <w:rFonts w:ascii="Arial" w:hAnsi="Arial"/>
          <w:color w:val="auto"/>
          <w:sz w:val="20"/>
        </w:rPr>
        <w:t xml:space="preserve"> </w:t>
      </w:r>
      <w:r w:rsidRPr="00285166">
        <w:rPr>
          <w:rFonts w:ascii="Arial" w:hAnsi="Arial"/>
          <w:color w:val="auto"/>
          <w:sz w:val="20"/>
        </w:rPr>
        <w:t xml:space="preserve">Um der </w:t>
      </w:r>
      <w:r>
        <w:rPr>
          <w:rFonts w:ascii="Arial" w:hAnsi="Arial"/>
          <w:color w:val="auto"/>
          <w:sz w:val="20"/>
        </w:rPr>
        <w:t xml:space="preserve">steigenden </w:t>
      </w:r>
      <w:r w:rsidRPr="00285166">
        <w:rPr>
          <w:rFonts w:ascii="Arial" w:hAnsi="Arial"/>
          <w:color w:val="auto"/>
          <w:sz w:val="20"/>
        </w:rPr>
        <w:t xml:space="preserve">Nachfrage </w:t>
      </w:r>
      <w:r>
        <w:rPr>
          <w:rFonts w:ascii="Arial" w:hAnsi="Arial"/>
          <w:color w:val="auto"/>
          <w:sz w:val="20"/>
        </w:rPr>
        <w:t xml:space="preserve">nach klimafreundlichen Heizsystemen </w:t>
      </w:r>
      <w:r w:rsidRPr="00285166">
        <w:rPr>
          <w:rFonts w:ascii="Arial" w:hAnsi="Arial"/>
          <w:color w:val="auto"/>
          <w:sz w:val="20"/>
        </w:rPr>
        <w:t>gerecht</w:t>
      </w:r>
      <w:r>
        <w:rPr>
          <w:rFonts w:ascii="Arial" w:hAnsi="Arial"/>
          <w:color w:val="auto"/>
          <w:sz w:val="20"/>
        </w:rPr>
        <w:t xml:space="preserve"> zu werden, erweitert </w:t>
      </w:r>
      <w:r w:rsidRPr="00285166">
        <w:rPr>
          <w:rFonts w:ascii="Arial" w:hAnsi="Arial"/>
          <w:color w:val="auto"/>
          <w:sz w:val="20"/>
        </w:rPr>
        <w:t xml:space="preserve">ÖkoFEN </w:t>
      </w:r>
      <w:r>
        <w:rPr>
          <w:rFonts w:ascii="Arial" w:hAnsi="Arial"/>
          <w:color w:val="auto"/>
          <w:sz w:val="20"/>
        </w:rPr>
        <w:t xml:space="preserve">2022 das Logistikzentrum </w:t>
      </w:r>
      <w:r>
        <w:rPr>
          <w:rFonts w:ascii="Arial" w:hAnsi="Arial"/>
          <w:color w:val="auto"/>
          <w:sz w:val="20"/>
        </w:rPr>
        <w:lastRenderedPageBreak/>
        <w:t>um eine dritte Halle und plant ein neues Schulungszentrum für die ÖkoFEN Pelletakademie.</w:t>
      </w:r>
    </w:p>
    <w:p w14:paraId="0FCD5CA2" w14:textId="706B5918" w:rsidR="00F56D98" w:rsidRDefault="00F56D98" w:rsidP="00C70DD6">
      <w:pPr>
        <w:spacing w:line="360" w:lineRule="atLeast"/>
        <w:rPr>
          <w:rFonts w:ascii="Arial" w:hAnsi="Arial"/>
          <w:color w:val="auto"/>
          <w:sz w:val="20"/>
        </w:rPr>
      </w:pPr>
    </w:p>
    <w:p w14:paraId="6145DE69" w14:textId="5072432D" w:rsidR="00EC2028" w:rsidRDefault="00EC2028" w:rsidP="00C70DD6">
      <w:pPr>
        <w:spacing w:line="360" w:lineRule="atLeast"/>
        <w:rPr>
          <w:rFonts w:ascii="Arial" w:hAnsi="Arial"/>
          <w:color w:val="auto"/>
          <w:sz w:val="20"/>
        </w:rPr>
      </w:pPr>
    </w:p>
    <w:p w14:paraId="22CBA452" w14:textId="77777777" w:rsidR="00EC2028" w:rsidRDefault="00EC2028" w:rsidP="00C70DD6">
      <w:pPr>
        <w:spacing w:line="360" w:lineRule="atLeast"/>
        <w:rPr>
          <w:rFonts w:ascii="Arial" w:hAnsi="Arial"/>
          <w:color w:val="auto"/>
          <w:sz w:val="20"/>
        </w:rPr>
      </w:pPr>
    </w:p>
    <w:p w14:paraId="546768E0" w14:textId="1BC9FED1" w:rsidR="00F56D98" w:rsidRDefault="00EC2028" w:rsidP="00C70DD6">
      <w:pPr>
        <w:spacing w:line="360" w:lineRule="atLeast"/>
        <w:rPr>
          <w:rFonts w:ascii="Arial" w:hAnsi="Arial"/>
          <w:sz w:val="20"/>
        </w:rPr>
      </w:pPr>
      <w:r>
        <w:rPr>
          <w:rFonts w:ascii="Arial" w:hAnsi="Arial"/>
          <w:noProof/>
          <w:sz w:val="20"/>
        </w:rPr>
        <w:drawing>
          <wp:inline distT="0" distB="0" distL="0" distR="0" wp14:anchorId="7DD50E34" wp14:editId="45596778">
            <wp:extent cx="3689350" cy="4330700"/>
            <wp:effectExtent l="0" t="0" r="635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433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D7A6D" w14:textId="4C8984A9" w:rsidR="00C70DD6" w:rsidRDefault="00C70DD6" w:rsidP="00C70DD6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BU: </w:t>
      </w:r>
      <w:r w:rsidR="00E8613C" w:rsidRPr="00E8613C">
        <w:rPr>
          <w:rFonts w:ascii="Arial" w:hAnsi="Arial"/>
          <w:sz w:val="20"/>
          <w:lang w:val="de-AT"/>
        </w:rPr>
        <w:t xml:space="preserve">Die </w:t>
      </w:r>
      <w:r w:rsidR="00C324C7">
        <w:rPr>
          <w:rFonts w:ascii="Arial" w:hAnsi="Arial"/>
          <w:sz w:val="20"/>
          <w:lang w:val="de-AT"/>
        </w:rPr>
        <w:t>GET Nord</w:t>
      </w:r>
      <w:r w:rsidR="00E8613C" w:rsidRPr="00E8613C">
        <w:rPr>
          <w:rFonts w:ascii="Arial" w:hAnsi="Arial"/>
          <w:sz w:val="20"/>
          <w:lang w:val="de-AT"/>
        </w:rPr>
        <w:t xml:space="preserve"> 2022 </w:t>
      </w:r>
      <w:r w:rsidR="00E8613C">
        <w:rPr>
          <w:rFonts w:ascii="Arial" w:hAnsi="Arial"/>
          <w:sz w:val="20"/>
          <w:lang w:val="de-AT"/>
        </w:rPr>
        <w:t xml:space="preserve">in </w:t>
      </w:r>
      <w:r w:rsidR="00C324C7">
        <w:rPr>
          <w:rFonts w:ascii="Arial" w:hAnsi="Arial"/>
          <w:sz w:val="20"/>
          <w:lang w:val="de-AT"/>
        </w:rPr>
        <w:t>Hamburg</w:t>
      </w:r>
      <w:r w:rsidR="00E8613C">
        <w:rPr>
          <w:rFonts w:ascii="Arial" w:hAnsi="Arial"/>
          <w:sz w:val="20"/>
          <w:lang w:val="de-AT"/>
        </w:rPr>
        <w:t xml:space="preserve"> </w:t>
      </w:r>
      <w:r w:rsidR="00E8613C" w:rsidRPr="00E8613C">
        <w:rPr>
          <w:rFonts w:ascii="Arial" w:hAnsi="Arial"/>
          <w:sz w:val="20"/>
          <w:lang w:val="de-AT"/>
        </w:rPr>
        <w:t xml:space="preserve">steht für ÖkoFEN ganz im Zeichen der innovativen ZeroFlame® Technologie. </w:t>
      </w:r>
      <w:r w:rsidR="00C324C7">
        <w:rPr>
          <w:rFonts w:ascii="Arial" w:hAnsi="Arial"/>
          <w:sz w:val="20"/>
          <w:lang w:val="de-AT"/>
        </w:rPr>
        <w:t>De</w:t>
      </w:r>
      <w:r w:rsidR="00E8613C" w:rsidRPr="00E8613C">
        <w:rPr>
          <w:rFonts w:ascii="Arial" w:hAnsi="Arial"/>
          <w:sz w:val="20"/>
          <w:lang w:val="de-AT"/>
        </w:rPr>
        <w:t xml:space="preserve">r </w:t>
      </w:r>
      <w:proofErr w:type="spellStart"/>
      <w:r w:rsidR="00E8613C" w:rsidRPr="00E8613C">
        <w:rPr>
          <w:rFonts w:ascii="Arial" w:hAnsi="Arial"/>
          <w:sz w:val="20"/>
          <w:lang w:val="de-AT"/>
        </w:rPr>
        <w:t>Pelletkesselspezialist</w:t>
      </w:r>
      <w:proofErr w:type="spellEnd"/>
      <w:r w:rsidR="00E8613C" w:rsidRPr="00E8613C">
        <w:rPr>
          <w:rFonts w:ascii="Arial" w:hAnsi="Arial"/>
          <w:sz w:val="20"/>
          <w:lang w:val="de-AT"/>
        </w:rPr>
        <w:t xml:space="preserve"> </w:t>
      </w:r>
      <w:r w:rsidR="00C324C7">
        <w:rPr>
          <w:rFonts w:ascii="Arial" w:hAnsi="Arial"/>
          <w:sz w:val="20"/>
          <w:lang w:val="de-AT"/>
        </w:rPr>
        <w:t xml:space="preserve">stellt </w:t>
      </w:r>
      <w:r w:rsidR="00E8613C">
        <w:rPr>
          <w:rFonts w:ascii="Arial" w:hAnsi="Arial"/>
          <w:sz w:val="20"/>
          <w:lang w:val="de-AT"/>
        </w:rPr>
        <w:t xml:space="preserve">auf </w:t>
      </w:r>
      <w:r w:rsidR="00C324C7">
        <w:rPr>
          <w:rFonts w:ascii="Arial" w:hAnsi="Arial"/>
          <w:sz w:val="20"/>
          <w:lang w:val="de-AT"/>
        </w:rPr>
        <w:t xml:space="preserve">der </w:t>
      </w:r>
      <w:r w:rsidR="00C324C7" w:rsidRPr="00C324C7">
        <w:rPr>
          <w:rFonts w:ascii="Arial" w:hAnsi="Arial"/>
          <w:sz w:val="20"/>
          <w:lang w:val="de-AT"/>
        </w:rPr>
        <w:t xml:space="preserve">Fachmesse für Elektro, Sanitär, Heizung und Klima </w:t>
      </w:r>
      <w:r w:rsidR="00C324C7">
        <w:rPr>
          <w:rFonts w:ascii="Arial" w:hAnsi="Arial"/>
          <w:sz w:val="20"/>
          <w:lang w:val="de-AT"/>
        </w:rPr>
        <w:t>di</w:t>
      </w:r>
      <w:r w:rsidR="00E8613C" w:rsidRPr="00E8613C">
        <w:rPr>
          <w:rFonts w:ascii="Arial" w:hAnsi="Arial"/>
          <w:sz w:val="20"/>
          <w:lang w:val="de-AT"/>
        </w:rPr>
        <w:t>e sauberste ÖkoFEN Pelletheizung aller Zeiten</w:t>
      </w:r>
      <w:r w:rsidR="00C324C7">
        <w:rPr>
          <w:rFonts w:ascii="Arial" w:hAnsi="Arial"/>
          <w:sz w:val="20"/>
          <w:lang w:val="de-AT"/>
        </w:rPr>
        <w:t xml:space="preserve"> vor</w:t>
      </w:r>
      <w:r w:rsidR="00E8613C" w:rsidRPr="00E8613C">
        <w:rPr>
          <w:rFonts w:ascii="Arial" w:hAnsi="Arial"/>
          <w:sz w:val="20"/>
          <w:lang w:val="de-AT"/>
        </w:rPr>
        <w:t>.</w:t>
      </w:r>
    </w:p>
    <w:p w14:paraId="5AFE6A6F" w14:textId="77777777" w:rsidR="00C70DD6" w:rsidRDefault="00C70DD6" w:rsidP="00C70DD6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Bild: ÖkoFEN</w:t>
      </w:r>
    </w:p>
    <w:p w14:paraId="6D45FF0F" w14:textId="77777777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3156E161" w14:textId="2F2F4FDE" w:rsidR="00C70DD6" w:rsidRDefault="00EC2028" w:rsidP="00C70DD6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noProof/>
          <w:sz w:val="20"/>
          <w:lang w:val="de-AT"/>
        </w:rPr>
        <w:lastRenderedPageBreak/>
        <w:drawing>
          <wp:inline distT="0" distB="0" distL="0" distR="0" wp14:anchorId="3C69DBBB" wp14:editId="3D2AD4B7">
            <wp:extent cx="3689350" cy="4330700"/>
            <wp:effectExtent l="0" t="0" r="635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433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114B0" w14:textId="52B32C66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BU: </w:t>
      </w:r>
      <w:r w:rsidR="00E8613C">
        <w:rPr>
          <w:rFonts w:ascii="Arial" w:hAnsi="Arial"/>
          <w:sz w:val="20"/>
          <w:lang w:val="de-AT"/>
        </w:rPr>
        <w:t xml:space="preserve">Für die beiden Pelletkessel </w:t>
      </w:r>
      <w:r w:rsidR="00E8613C" w:rsidRPr="00601032">
        <w:rPr>
          <w:rFonts w:ascii="Arial" w:hAnsi="Arial"/>
          <w:sz w:val="20"/>
          <w:lang w:val="de-AT"/>
        </w:rPr>
        <w:t>Pellematic Compact und Pellematic Condens</w:t>
      </w:r>
      <w:r w:rsidR="00E8613C">
        <w:rPr>
          <w:rFonts w:ascii="Arial" w:hAnsi="Arial"/>
          <w:sz w:val="20"/>
          <w:lang w:val="de-AT"/>
        </w:rPr>
        <w:t xml:space="preserve"> stellt ÖkoFEN zusätzliche Leistungsgrößen von 22 bis 32 kW vor. Beide Systeme sind bestens für den Einsatz in </w:t>
      </w:r>
      <w:r w:rsidR="00E8613C" w:rsidRPr="00790CD4">
        <w:rPr>
          <w:rFonts w:ascii="Arial" w:hAnsi="Arial"/>
          <w:sz w:val="20"/>
          <w:lang w:val="de-AT"/>
        </w:rPr>
        <w:t xml:space="preserve">Mehrfamilienhäusern sowie </w:t>
      </w:r>
      <w:r w:rsidR="00E8613C">
        <w:rPr>
          <w:rFonts w:ascii="Arial" w:hAnsi="Arial"/>
          <w:sz w:val="20"/>
          <w:lang w:val="de-AT"/>
        </w:rPr>
        <w:t xml:space="preserve">in </w:t>
      </w:r>
      <w:r w:rsidR="00E8613C" w:rsidRPr="00790CD4">
        <w:rPr>
          <w:rFonts w:ascii="Arial" w:hAnsi="Arial"/>
          <w:sz w:val="20"/>
          <w:lang w:val="de-AT"/>
        </w:rPr>
        <w:t xml:space="preserve">gewerblichen oder kommunalen Einrichtungen </w:t>
      </w:r>
      <w:r w:rsidR="00E8613C">
        <w:rPr>
          <w:rFonts w:ascii="Arial" w:hAnsi="Arial"/>
          <w:sz w:val="20"/>
          <w:lang w:val="de-AT"/>
        </w:rPr>
        <w:t>geeignet.</w:t>
      </w:r>
    </w:p>
    <w:p w14:paraId="43538498" w14:textId="77777777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bCs/>
          <w:sz w:val="20"/>
          <w:lang w:eastAsia="en-US"/>
        </w:rPr>
        <w:t>Bild: ÖkoFEN</w:t>
      </w:r>
    </w:p>
    <w:p w14:paraId="7612A158" w14:textId="77777777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43C49CE9" w14:textId="243F3613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280A4DAC" w14:textId="103F88AF" w:rsidR="00EC2028" w:rsidRDefault="00EC2028" w:rsidP="00C70DD6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noProof/>
          <w:sz w:val="20"/>
          <w:lang w:val="de-AT"/>
        </w:rPr>
        <w:lastRenderedPageBreak/>
        <w:drawing>
          <wp:inline distT="0" distB="0" distL="0" distR="0" wp14:anchorId="3A953AF3" wp14:editId="2E1C56ED">
            <wp:extent cx="3689350" cy="2476500"/>
            <wp:effectExtent l="0" t="0" r="635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66700" w14:textId="7E094999" w:rsidR="00EC2028" w:rsidRDefault="00EC2028" w:rsidP="00E8613C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BU: </w:t>
      </w:r>
      <w:r w:rsidR="00E8613C">
        <w:rPr>
          <w:rFonts w:ascii="Arial" w:hAnsi="Arial"/>
          <w:sz w:val="20"/>
          <w:lang w:val="de-AT"/>
        </w:rPr>
        <w:t xml:space="preserve">Weitere Neuheit von </w:t>
      </w:r>
      <w:proofErr w:type="spellStart"/>
      <w:r w:rsidR="00E8613C">
        <w:rPr>
          <w:rFonts w:ascii="Arial" w:hAnsi="Arial"/>
          <w:sz w:val="20"/>
          <w:lang w:val="de-AT"/>
        </w:rPr>
        <w:t>ÖkoFEN</w:t>
      </w:r>
      <w:proofErr w:type="spellEnd"/>
      <w:r w:rsidR="00E8613C">
        <w:rPr>
          <w:rFonts w:ascii="Arial" w:hAnsi="Arial"/>
          <w:sz w:val="20"/>
          <w:lang w:val="de-AT"/>
        </w:rPr>
        <w:t xml:space="preserve"> ist der </w:t>
      </w:r>
      <w:proofErr w:type="spellStart"/>
      <w:r w:rsidR="00E8613C">
        <w:rPr>
          <w:rFonts w:ascii="Arial" w:hAnsi="Arial"/>
          <w:sz w:val="20"/>
          <w:lang w:val="de-AT"/>
        </w:rPr>
        <w:t>Flexilo</w:t>
      </w:r>
      <w:proofErr w:type="spellEnd"/>
      <w:r w:rsidR="00E8613C">
        <w:rPr>
          <w:rFonts w:ascii="Arial" w:hAnsi="Arial"/>
          <w:sz w:val="20"/>
          <w:lang w:val="de-AT"/>
        </w:rPr>
        <w:t xml:space="preserve"> Outdoor Außentank. Der Gewebetank mit einem </w:t>
      </w:r>
      <w:r w:rsidR="00E8613C" w:rsidRPr="00C92FB0">
        <w:rPr>
          <w:rFonts w:ascii="Arial" w:hAnsi="Arial"/>
          <w:sz w:val="20"/>
          <w:lang w:val="de-AT"/>
        </w:rPr>
        <w:t xml:space="preserve">Fassungsvermögen </w:t>
      </w:r>
      <w:r w:rsidR="00E8613C">
        <w:rPr>
          <w:rFonts w:ascii="Arial" w:hAnsi="Arial"/>
          <w:sz w:val="20"/>
          <w:lang w:val="de-AT"/>
        </w:rPr>
        <w:t xml:space="preserve">von </w:t>
      </w:r>
      <w:r w:rsidR="00E8613C" w:rsidRPr="00C92FB0">
        <w:rPr>
          <w:rFonts w:ascii="Arial" w:hAnsi="Arial"/>
          <w:sz w:val="20"/>
          <w:lang w:val="de-AT"/>
        </w:rPr>
        <w:t>2,7</w:t>
      </w:r>
      <w:r w:rsidR="00E8613C">
        <w:rPr>
          <w:rFonts w:ascii="Arial" w:hAnsi="Arial"/>
          <w:sz w:val="20"/>
          <w:lang w:val="de-AT"/>
        </w:rPr>
        <w:t xml:space="preserve"> bis </w:t>
      </w:r>
      <w:r w:rsidR="00E8613C" w:rsidRPr="00C92FB0">
        <w:rPr>
          <w:rFonts w:ascii="Arial" w:hAnsi="Arial"/>
          <w:sz w:val="20"/>
          <w:lang w:val="de-AT"/>
        </w:rPr>
        <w:t xml:space="preserve">3,3 Tonnen </w:t>
      </w:r>
      <w:r w:rsidR="00E8613C">
        <w:rPr>
          <w:rFonts w:ascii="Arial" w:hAnsi="Arial"/>
          <w:sz w:val="20"/>
          <w:lang w:val="de-AT"/>
        </w:rPr>
        <w:t xml:space="preserve">ist für die </w:t>
      </w:r>
      <w:r w:rsidR="00E8613C" w:rsidRPr="00E875BB">
        <w:rPr>
          <w:rFonts w:ascii="Arial" w:hAnsi="Arial"/>
          <w:sz w:val="20"/>
          <w:lang w:val="de-AT"/>
        </w:rPr>
        <w:t xml:space="preserve">ganzjährige </w:t>
      </w:r>
      <w:proofErr w:type="spellStart"/>
      <w:r w:rsidR="00E8613C" w:rsidRPr="00E875BB">
        <w:rPr>
          <w:rFonts w:ascii="Arial" w:hAnsi="Arial"/>
          <w:sz w:val="20"/>
          <w:lang w:val="de-AT"/>
        </w:rPr>
        <w:t>Pelletbevorratung</w:t>
      </w:r>
      <w:proofErr w:type="spellEnd"/>
      <w:r w:rsidR="00E8613C" w:rsidRPr="00E875BB">
        <w:rPr>
          <w:rFonts w:ascii="Arial" w:hAnsi="Arial"/>
          <w:sz w:val="20"/>
          <w:lang w:val="de-AT"/>
        </w:rPr>
        <w:t xml:space="preserve"> im Freien</w:t>
      </w:r>
      <w:r w:rsidR="00E8613C">
        <w:rPr>
          <w:rFonts w:ascii="Arial" w:hAnsi="Arial"/>
          <w:sz w:val="20"/>
          <w:lang w:val="de-AT"/>
        </w:rPr>
        <w:t xml:space="preserve"> geeignet.</w:t>
      </w:r>
    </w:p>
    <w:p w14:paraId="2E3A2DB0" w14:textId="77777777" w:rsidR="00EC2028" w:rsidRDefault="00EC2028" w:rsidP="00EC2028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Bild: ÖkoFEN</w:t>
      </w:r>
    </w:p>
    <w:p w14:paraId="2E05428A" w14:textId="77777777" w:rsidR="00EC2028" w:rsidRDefault="00EC2028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5512D1DC" w14:textId="4E09B505" w:rsidR="002A3937" w:rsidRDefault="002A3937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</w:p>
    <w:p w14:paraId="65726152" w14:textId="77777777" w:rsidR="002A3937" w:rsidRDefault="002A3937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</w:p>
    <w:p w14:paraId="6B2A1119" w14:textId="77777777" w:rsidR="006B3199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47DEDFFF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Abdruck honorarfrei – Beleg erbeten</w:t>
      </w:r>
    </w:p>
    <w:p w14:paraId="4C44137A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1418A25" w14:textId="77777777" w:rsidR="00FE235A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Ansp</w:t>
      </w:r>
      <w:r>
        <w:rPr>
          <w:rFonts w:ascii="Arial" w:hAnsi="Arial" w:cs="Arial"/>
          <w:bCs/>
          <w:sz w:val="20"/>
          <w:szCs w:val="20"/>
          <w:lang w:eastAsia="en-US"/>
        </w:rPr>
        <w:t>rechpartner für die Redaktionen</w:t>
      </w:r>
    </w:p>
    <w:p w14:paraId="6A5D6111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PR Company GmbH</w:t>
      </w:r>
    </w:p>
    <w:p w14:paraId="0C94F82C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Anton-Sorg-Str. 1</w:t>
      </w:r>
    </w:p>
    <w:p w14:paraId="4A015898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D-861</w:t>
      </w:r>
      <w:r>
        <w:rPr>
          <w:rFonts w:ascii="Arial" w:hAnsi="Arial" w:cs="Arial"/>
          <w:bCs/>
          <w:sz w:val="20"/>
          <w:szCs w:val="20"/>
          <w:lang w:eastAsia="en-US"/>
        </w:rPr>
        <w:t>9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9 Augsburg</w:t>
      </w:r>
    </w:p>
    <w:p w14:paraId="30B0AA4B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Tel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258 93 00</w:t>
      </w:r>
    </w:p>
    <w:p w14:paraId="0481C861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Fax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589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74 78</w:t>
      </w:r>
    </w:p>
    <w:p w14:paraId="01F0EF82" w14:textId="77777777" w:rsidR="00FE235A" w:rsidRDefault="00FE235A" w:rsidP="00FE235A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>
        <w:rPr>
          <w:rFonts w:ascii="Arial" w:hAnsi="Arial"/>
          <w:bCs/>
          <w:sz w:val="20"/>
          <w:lang w:eastAsia="en-US"/>
        </w:rPr>
        <w:t>e</w:t>
      </w:r>
      <w:r w:rsidRPr="00007D3D">
        <w:rPr>
          <w:rFonts w:ascii="Arial" w:hAnsi="Arial"/>
          <w:bCs/>
          <w:sz w:val="20"/>
          <w:lang w:eastAsia="en-US"/>
        </w:rPr>
        <w:t>-Mail</w:t>
      </w:r>
      <w:proofErr w:type="spellEnd"/>
      <w:r w:rsidRPr="00007D3D">
        <w:rPr>
          <w:rFonts w:ascii="Arial" w:hAnsi="Arial"/>
          <w:bCs/>
          <w:sz w:val="20"/>
          <w:lang w:eastAsia="en-US"/>
        </w:rPr>
        <w:t xml:space="preserve">: </w:t>
      </w:r>
      <w:r w:rsidRPr="008E068A">
        <w:rPr>
          <w:rFonts w:ascii="Arial" w:hAnsi="Arial"/>
          <w:bCs/>
          <w:sz w:val="20"/>
          <w:lang w:eastAsia="en-US"/>
        </w:rPr>
        <w:t>oekofen@prcompany.de</w:t>
      </w:r>
    </w:p>
    <w:p w14:paraId="2D264CB7" w14:textId="167BAA50" w:rsidR="00DC03A0" w:rsidRPr="006B3199" w:rsidRDefault="00DC03A0" w:rsidP="00FE235A">
      <w:pPr>
        <w:pStyle w:val="StandardWeb"/>
        <w:spacing w:before="0" w:beforeAutospacing="0" w:after="0" w:afterAutospacing="0" w:line="360" w:lineRule="atLeast"/>
      </w:pPr>
    </w:p>
    <w:sectPr w:rsidR="00DC03A0" w:rsidRPr="006B3199" w:rsidSect="00007D3D">
      <w:headerReference w:type="default" r:id="rId15"/>
      <w:footerReference w:type="default" r:id="rId16"/>
      <w:pgSz w:w="11906" w:h="16838" w:code="9"/>
      <w:pgMar w:top="3402" w:right="4960" w:bottom="1134" w:left="1134" w:header="1134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31AA3" w14:textId="77777777" w:rsidR="00676513" w:rsidRDefault="00676513">
      <w:r>
        <w:separator/>
      </w:r>
    </w:p>
  </w:endnote>
  <w:endnote w:type="continuationSeparator" w:id="0">
    <w:p w14:paraId="406C4E7C" w14:textId="77777777" w:rsidR="00676513" w:rsidRDefault="0067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E366A" w14:textId="77777777" w:rsidR="00FE235A" w:rsidRPr="001D6490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 Pressestelle</w:t>
                          </w:r>
                        </w:p>
                        <w:p w14:paraId="1C1A5B53" w14:textId="77777777" w:rsidR="00FE235A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 GmbH</w:t>
                          </w:r>
                        </w:p>
                        <w:p w14:paraId="3A2E3853" w14:textId="77777777" w:rsidR="00FE235A" w:rsidRPr="00C30B20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Anton-Sorg-Str. 1</w:t>
                          </w:r>
                        </w:p>
                        <w:p w14:paraId="16879EFC" w14:textId="6ACA5B2E" w:rsidR="00E125BE" w:rsidRPr="00FE235A" w:rsidRDefault="00FE235A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</w:t>
                          </w: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 Augsburg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69CDC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" filled="f" stroked="f">
              <v:textbox>
                <w:txbxContent>
                  <w:p w14:paraId="421E366A" w14:textId="77777777" w:rsidR="00FE235A" w:rsidRPr="001D6490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 Pressestelle</w:t>
                    </w:r>
                  </w:p>
                  <w:p w14:paraId="1C1A5B53" w14:textId="77777777" w:rsidR="00FE235A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 GmbH</w:t>
                    </w:r>
                  </w:p>
                  <w:p w14:paraId="3A2E3853" w14:textId="77777777" w:rsidR="00FE235A" w:rsidRPr="00C30B20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Anton-Sorg-Str. 1</w:t>
                    </w:r>
                  </w:p>
                  <w:p w14:paraId="16879EFC" w14:textId="6ACA5B2E" w:rsidR="00E125BE" w:rsidRPr="00FE235A" w:rsidRDefault="00FE235A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</w:t>
                    </w: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 Augsburg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35DFBAFE" w:rsidR="00007D3D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821/ 589</w:t>
                          </w:r>
                          <w:r w:rsidR="00FE235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74 78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-Mail</w:t>
                          </w:r>
                          <w:proofErr w:type="spellEnd"/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FE1D6B"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35DFBAFE" w:rsidR="00007D3D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821/ 589</w:t>
                    </w:r>
                    <w:r w:rsidR="00FE235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74 78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-Mail: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e-Mail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2F9237"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e-Mail: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D-86866 Mickhausen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FBF720"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D-86866 Mickhausen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0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AA3B1" w14:textId="77777777" w:rsidR="00676513" w:rsidRDefault="00676513">
      <w:r>
        <w:separator/>
      </w:r>
    </w:p>
  </w:footnote>
  <w:footnote w:type="continuationSeparator" w:id="0">
    <w:p w14:paraId="114EF4BA" w14:textId="77777777" w:rsidR="00676513" w:rsidRDefault="00676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66026386">
    <w:abstractNumId w:val="12"/>
  </w:num>
  <w:num w:numId="2" w16cid:durableId="845247561">
    <w:abstractNumId w:val="11"/>
  </w:num>
  <w:num w:numId="3" w16cid:durableId="715547647">
    <w:abstractNumId w:val="10"/>
  </w:num>
  <w:num w:numId="4" w16cid:durableId="895429267">
    <w:abstractNumId w:val="9"/>
  </w:num>
  <w:num w:numId="5" w16cid:durableId="1547252483">
    <w:abstractNumId w:val="6"/>
  </w:num>
  <w:num w:numId="6" w16cid:durableId="2143229537">
    <w:abstractNumId w:val="1"/>
  </w:num>
  <w:num w:numId="7" w16cid:durableId="836775410">
    <w:abstractNumId w:val="2"/>
  </w:num>
  <w:num w:numId="8" w16cid:durableId="1561474984">
    <w:abstractNumId w:val="3"/>
  </w:num>
  <w:num w:numId="9" w16cid:durableId="2101948044">
    <w:abstractNumId w:val="4"/>
  </w:num>
  <w:num w:numId="10" w16cid:durableId="968320814">
    <w:abstractNumId w:val="5"/>
  </w:num>
  <w:num w:numId="11" w16cid:durableId="1736313129">
    <w:abstractNumId w:val="7"/>
  </w:num>
  <w:num w:numId="12" w16cid:durableId="46537567">
    <w:abstractNumId w:val="8"/>
  </w:num>
  <w:num w:numId="13" w16cid:durableId="1041323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BC2"/>
    <w:rsid w:val="00002156"/>
    <w:rsid w:val="00003A10"/>
    <w:rsid w:val="000067D7"/>
    <w:rsid w:val="000068AF"/>
    <w:rsid w:val="00007D3D"/>
    <w:rsid w:val="00016157"/>
    <w:rsid w:val="00016457"/>
    <w:rsid w:val="000212B1"/>
    <w:rsid w:val="0002730E"/>
    <w:rsid w:val="000278FE"/>
    <w:rsid w:val="00027CE4"/>
    <w:rsid w:val="00030300"/>
    <w:rsid w:val="00035FD3"/>
    <w:rsid w:val="00044368"/>
    <w:rsid w:val="000445FE"/>
    <w:rsid w:val="00046497"/>
    <w:rsid w:val="0004650A"/>
    <w:rsid w:val="000521DD"/>
    <w:rsid w:val="00066104"/>
    <w:rsid w:val="00070E23"/>
    <w:rsid w:val="00071610"/>
    <w:rsid w:val="000759F5"/>
    <w:rsid w:val="00081122"/>
    <w:rsid w:val="000828EE"/>
    <w:rsid w:val="00085EAC"/>
    <w:rsid w:val="000917E3"/>
    <w:rsid w:val="000931BF"/>
    <w:rsid w:val="00094824"/>
    <w:rsid w:val="00097E37"/>
    <w:rsid w:val="000A0F95"/>
    <w:rsid w:val="000A5746"/>
    <w:rsid w:val="000B0E4F"/>
    <w:rsid w:val="000B2344"/>
    <w:rsid w:val="000B2C35"/>
    <w:rsid w:val="000B56D5"/>
    <w:rsid w:val="000B5FFF"/>
    <w:rsid w:val="000C1708"/>
    <w:rsid w:val="000C4786"/>
    <w:rsid w:val="000C4CFD"/>
    <w:rsid w:val="000C4F76"/>
    <w:rsid w:val="000C5529"/>
    <w:rsid w:val="000C5EA1"/>
    <w:rsid w:val="000C685C"/>
    <w:rsid w:val="000C6D81"/>
    <w:rsid w:val="000D12C6"/>
    <w:rsid w:val="000D593B"/>
    <w:rsid w:val="000D5C67"/>
    <w:rsid w:val="000D623A"/>
    <w:rsid w:val="000E2F0A"/>
    <w:rsid w:val="000E5C00"/>
    <w:rsid w:val="000F00F6"/>
    <w:rsid w:val="000F1E32"/>
    <w:rsid w:val="000F4028"/>
    <w:rsid w:val="000F4F16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6E1E"/>
    <w:rsid w:val="001275BC"/>
    <w:rsid w:val="00127925"/>
    <w:rsid w:val="00130666"/>
    <w:rsid w:val="00136B60"/>
    <w:rsid w:val="00140476"/>
    <w:rsid w:val="00142DB0"/>
    <w:rsid w:val="001434FA"/>
    <w:rsid w:val="00144AB4"/>
    <w:rsid w:val="001461CE"/>
    <w:rsid w:val="001469CC"/>
    <w:rsid w:val="001469D2"/>
    <w:rsid w:val="0014731C"/>
    <w:rsid w:val="001508A1"/>
    <w:rsid w:val="001528E2"/>
    <w:rsid w:val="00152B61"/>
    <w:rsid w:val="0015446C"/>
    <w:rsid w:val="00154BD3"/>
    <w:rsid w:val="001574D0"/>
    <w:rsid w:val="00157E3D"/>
    <w:rsid w:val="001600E0"/>
    <w:rsid w:val="00164320"/>
    <w:rsid w:val="00164D12"/>
    <w:rsid w:val="0016618E"/>
    <w:rsid w:val="00170127"/>
    <w:rsid w:val="00180F05"/>
    <w:rsid w:val="001828BA"/>
    <w:rsid w:val="00183C51"/>
    <w:rsid w:val="00184758"/>
    <w:rsid w:val="00185078"/>
    <w:rsid w:val="001855BE"/>
    <w:rsid w:val="00186800"/>
    <w:rsid w:val="00187141"/>
    <w:rsid w:val="001903FC"/>
    <w:rsid w:val="00190FDE"/>
    <w:rsid w:val="001924F8"/>
    <w:rsid w:val="0019260E"/>
    <w:rsid w:val="00197A7B"/>
    <w:rsid w:val="001A1761"/>
    <w:rsid w:val="001A246B"/>
    <w:rsid w:val="001A2C76"/>
    <w:rsid w:val="001A7E8C"/>
    <w:rsid w:val="001B2397"/>
    <w:rsid w:val="001B3385"/>
    <w:rsid w:val="001B34B7"/>
    <w:rsid w:val="001B5B9A"/>
    <w:rsid w:val="001C23FE"/>
    <w:rsid w:val="001C7448"/>
    <w:rsid w:val="001C79FD"/>
    <w:rsid w:val="001D2984"/>
    <w:rsid w:val="001D3EDE"/>
    <w:rsid w:val="001D6490"/>
    <w:rsid w:val="001D65C3"/>
    <w:rsid w:val="001E34F2"/>
    <w:rsid w:val="001E3FBC"/>
    <w:rsid w:val="001E3FDE"/>
    <w:rsid w:val="001E4662"/>
    <w:rsid w:val="001E4F05"/>
    <w:rsid w:val="001E4FAD"/>
    <w:rsid w:val="001E6AE9"/>
    <w:rsid w:val="001F2750"/>
    <w:rsid w:val="001F3B4E"/>
    <w:rsid w:val="001F4829"/>
    <w:rsid w:val="001F505F"/>
    <w:rsid w:val="001F63C3"/>
    <w:rsid w:val="00200249"/>
    <w:rsid w:val="002024A9"/>
    <w:rsid w:val="00203395"/>
    <w:rsid w:val="00204FEB"/>
    <w:rsid w:val="002066CA"/>
    <w:rsid w:val="002069D5"/>
    <w:rsid w:val="002126FA"/>
    <w:rsid w:val="00212B88"/>
    <w:rsid w:val="0021678B"/>
    <w:rsid w:val="00216BEB"/>
    <w:rsid w:val="00216F0B"/>
    <w:rsid w:val="0022197E"/>
    <w:rsid w:val="0022211A"/>
    <w:rsid w:val="0022298B"/>
    <w:rsid w:val="0022338D"/>
    <w:rsid w:val="00224D5A"/>
    <w:rsid w:val="0023297C"/>
    <w:rsid w:val="00235FE2"/>
    <w:rsid w:val="00243A07"/>
    <w:rsid w:val="002462D7"/>
    <w:rsid w:val="00250D21"/>
    <w:rsid w:val="00250FEC"/>
    <w:rsid w:val="00252C06"/>
    <w:rsid w:val="00256456"/>
    <w:rsid w:val="002602F3"/>
    <w:rsid w:val="002620A6"/>
    <w:rsid w:val="0026595E"/>
    <w:rsid w:val="0026751F"/>
    <w:rsid w:val="00267F00"/>
    <w:rsid w:val="00271853"/>
    <w:rsid w:val="00271B27"/>
    <w:rsid w:val="00277264"/>
    <w:rsid w:val="00277315"/>
    <w:rsid w:val="002805D6"/>
    <w:rsid w:val="00280693"/>
    <w:rsid w:val="002835A6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3937"/>
    <w:rsid w:val="002A5923"/>
    <w:rsid w:val="002A5D96"/>
    <w:rsid w:val="002B2327"/>
    <w:rsid w:val="002B5D95"/>
    <w:rsid w:val="002B66EA"/>
    <w:rsid w:val="002C1929"/>
    <w:rsid w:val="002C4FB0"/>
    <w:rsid w:val="002C70D1"/>
    <w:rsid w:val="002C780E"/>
    <w:rsid w:val="002D42D4"/>
    <w:rsid w:val="002D4C42"/>
    <w:rsid w:val="002D6A51"/>
    <w:rsid w:val="002E1B37"/>
    <w:rsid w:val="002E492A"/>
    <w:rsid w:val="002E53FE"/>
    <w:rsid w:val="002E671F"/>
    <w:rsid w:val="002E7583"/>
    <w:rsid w:val="002F07BE"/>
    <w:rsid w:val="002F1E17"/>
    <w:rsid w:val="002F22F9"/>
    <w:rsid w:val="002F2EAF"/>
    <w:rsid w:val="002F711E"/>
    <w:rsid w:val="002F7ED9"/>
    <w:rsid w:val="00301981"/>
    <w:rsid w:val="00307D6E"/>
    <w:rsid w:val="003147FC"/>
    <w:rsid w:val="0032093B"/>
    <w:rsid w:val="00323E64"/>
    <w:rsid w:val="00325475"/>
    <w:rsid w:val="0032701A"/>
    <w:rsid w:val="00327641"/>
    <w:rsid w:val="00330BEE"/>
    <w:rsid w:val="0033252B"/>
    <w:rsid w:val="00333328"/>
    <w:rsid w:val="003352D9"/>
    <w:rsid w:val="003357CD"/>
    <w:rsid w:val="00336BBC"/>
    <w:rsid w:val="00336C43"/>
    <w:rsid w:val="003401BB"/>
    <w:rsid w:val="00340573"/>
    <w:rsid w:val="003428DC"/>
    <w:rsid w:val="00343D0B"/>
    <w:rsid w:val="0034655F"/>
    <w:rsid w:val="00351503"/>
    <w:rsid w:val="0035586C"/>
    <w:rsid w:val="003561F2"/>
    <w:rsid w:val="003636B7"/>
    <w:rsid w:val="00365109"/>
    <w:rsid w:val="00366196"/>
    <w:rsid w:val="0037019D"/>
    <w:rsid w:val="0037067B"/>
    <w:rsid w:val="00372F49"/>
    <w:rsid w:val="003760C5"/>
    <w:rsid w:val="00376AD1"/>
    <w:rsid w:val="003810F9"/>
    <w:rsid w:val="00382718"/>
    <w:rsid w:val="0038300C"/>
    <w:rsid w:val="003841A5"/>
    <w:rsid w:val="0038556B"/>
    <w:rsid w:val="00387EEA"/>
    <w:rsid w:val="00391468"/>
    <w:rsid w:val="00391580"/>
    <w:rsid w:val="0039370B"/>
    <w:rsid w:val="00395E79"/>
    <w:rsid w:val="00397A42"/>
    <w:rsid w:val="00397D73"/>
    <w:rsid w:val="003A0B36"/>
    <w:rsid w:val="003A3554"/>
    <w:rsid w:val="003A7549"/>
    <w:rsid w:val="003A767A"/>
    <w:rsid w:val="003B2E5A"/>
    <w:rsid w:val="003B53FF"/>
    <w:rsid w:val="003B6928"/>
    <w:rsid w:val="003C096A"/>
    <w:rsid w:val="003C1458"/>
    <w:rsid w:val="003C2A8D"/>
    <w:rsid w:val="003C2EDD"/>
    <w:rsid w:val="003C497F"/>
    <w:rsid w:val="003C4B52"/>
    <w:rsid w:val="003C5A20"/>
    <w:rsid w:val="003C5F2D"/>
    <w:rsid w:val="003C6750"/>
    <w:rsid w:val="003C71B3"/>
    <w:rsid w:val="003D08A0"/>
    <w:rsid w:val="003D2FA2"/>
    <w:rsid w:val="003D45FD"/>
    <w:rsid w:val="003D6402"/>
    <w:rsid w:val="003D70B7"/>
    <w:rsid w:val="003E18AF"/>
    <w:rsid w:val="003E1AD6"/>
    <w:rsid w:val="003E3582"/>
    <w:rsid w:val="003E5A88"/>
    <w:rsid w:val="003E6231"/>
    <w:rsid w:val="003F0793"/>
    <w:rsid w:val="003F0FDF"/>
    <w:rsid w:val="003F20AF"/>
    <w:rsid w:val="003F53E4"/>
    <w:rsid w:val="003F5FE9"/>
    <w:rsid w:val="003F654B"/>
    <w:rsid w:val="003F7A13"/>
    <w:rsid w:val="003F7A90"/>
    <w:rsid w:val="004106F2"/>
    <w:rsid w:val="00413EE2"/>
    <w:rsid w:val="00414BCC"/>
    <w:rsid w:val="004202EC"/>
    <w:rsid w:val="00426955"/>
    <w:rsid w:val="0043067D"/>
    <w:rsid w:val="004358B2"/>
    <w:rsid w:val="00435ED9"/>
    <w:rsid w:val="0043683D"/>
    <w:rsid w:val="004437B3"/>
    <w:rsid w:val="0044562A"/>
    <w:rsid w:val="004479BE"/>
    <w:rsid w:val="00447C7F"/>
    <w:rsid w:val="00450CDA"/>
    <w:rsid w:val="0045222F"/>
    <w:rsid w:val="0046134E"/>
    <w:rsid w:val="004646FF"/>
    <w:rsid w:val="00471888"/>
    <w:rsid w:val="00472472"/>
    <w:rsid w:val="00481712"/>
    <w:rsid w:val="00481933"/>
    <w:rsid w:val="00484152"/>
    <w:rsid w:val="004905E6"/>
    <w:rsid w:val="00493846"/>
    <w:rsid w:val="00494B71"/>
    <w:rsid w:val="00497959"/>
    <w:rsid w:val="004A16DD"/>
    <w:rsid w:val="004A2496"/>
    <w:rsid w:val="004A3768"/>
    <w:rsid w:val="004B58B7"/>
    <w:rsid w:val="004B5C8F"/>
    <w:rsid w:val="004B5F0B"/>
    <w:rsid w:val="004C06A1"/>
    <w:rsid w:val="004C1BDB"/>
    <w:rsid w:val="004C5DFA"/>
    <w:rsid w:val="004C7DE7"/>
    <w:rsid w:val="004D3590"/>
    <w:rsid w:val="004D3CC7"/>
    <w:rsid w:val="004D403F"/>
    <w:rsid w:val="004D497F"/>
    <w:rsid w:val="004D61DC"/>
    <w:rsid w:val="004D6DD3"/>
    <w:rsid w:val="004E0BEE"/>
    <w:rsid w:val="004E543B"/>
    <w:rsid w:val="004E6A3F"/>
    <w:rsid w:val="004E7343"/>
    <w:rsid w:val="004F6F6D"/>
    <w:rsid w:val="0050072B"/>
    <w:rsid w:val="00502199"/>
    <w:rsid w:val="00502FE8"/>
    <w:rsid w:val="005068ED"/>
    <w:rsid w:val="00517FAB"/>
    <w:rsid w:val="005243EE"/>
    <w:rsid w:val="00524EE7"/>
    <w:rsid w:val="00525A99"/>
    <w:rsid w:val="005300EF"/>
    <w:rsid w:val="0053216F"/>
    <w:rsid w:val="005321E6"/>
    <w:rsid w:val="00532AFD"/>
    <w:rsid w:val="005339B6"/>
    <w:rsid w:val="00534270"/>
    <w:rsid w:val="005369AE"/>
    <w:rsid w:val="00545253"/>
    <w:rsid w:val="00550F04"/>
    <w:rsid w:val="00552A10"/>
    <w:rsid w:val="00554C68"/>
    <w:rsid w:val="00557666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5FE2"/>
    <w:rsid w:val="005807D2"/>
    <w:rsid w:val="005807FE"/>
    <w:rsid w:val="00586CA4"/>
    <w:rsid w:val="00586D44"/>
    <w:rsid w:val="00587883"/>
    <w:rsid w:val="0059168A"/>
    <w:rsid w:val="005955B6"/>
    <w:rsid w:val="00595B1E"/>
    <w:rsid w:val="005A2C4D"/>
    <w:rsid w:val="005A534A"/>
    <w:rsid w:val="005A748E"/>
    <w:rsid w:val="005B209E"/>
    <w:rsid w:val="005C3AC4"/>
    <w:rsid w:val="005C3F32"/>
    <w:rsid w:val="005C56B7"/>
    <w:rsid w:val="005C7177"/>
    <w:rsid w:val="005D2479"/>
    <w:rsid w:val="005D319D"/>
    <w:rsid w:val="005D39B3"/>
    <w:rsid w:val="005D4A02"/>
    <w:rsid w:val="005D5643"/>
    <w:rsid w:val="005D786A"/>
    <w:rsid w:val="005E18ED"/>
    <w:rsid w:val="005E2CC1"/>
    <w:rsid w:val="005E5860"/>
    <w:rsid w:val="005F0AA6"/>
    <w:rsid w:val="005F1172"/>
    <w:rsid w:val="005F13F3"/>
    <w:rsid w:val="005F31A3"/>
    <w:rsid w:val="005F3C0D"/>
    <w:rsid w:val="005F6D94"/>
    <w:rsid w:val="00600FDD"/>
    <w:rsid w:val="00601032"/>
    <w:rsid w:val="00602C65"/>
    <w:rsid w:val="00603225"/>
    <w:rsid w:val="00603862"/>
    <w:rsid w:val="00604453"/>
    <w:rsid w:val="00607DBB"/>
    <w:rsid w:val="00612E00"/>
    <w:rsid w:val="00617325"/>
    <w:rsid w:val="006176FE"/>
    <w:rsid w:val="00625234"/>
    <w:rsid w:val="00625AB1"/>
    <w:rsid w:val="00627B7C"/>
    <w:rsid w:val="00633A6D"/>
    <w:rsid w:val="00634B45"/>
    <w:rsid w:val="006355F6"/>
    <w:rsid w:val="0063594C"/>
    <w:rsid w:val="00635F68"/>
    <w:rsid w:val="0064058D"/>
    <w:rsid w:val="0064222D"/>
    <w:rsid w:val="006434E2"/>
    <w:rsid w:val="006437FC"/>
    <w:rsid w:val="00644E5B"/>
    <w:rsid w:val="00644F72"/>
    <w:rsid w:val="00653293"/>
    <w:rsid w:val="00656297"/>
    <w:rsid w:val="00656C57"/>
    <w:rsid w:val="006607B8"/>
    <w:rsid w:val="00660F5A"/>
    <w:rsid w:val="00662F9A"/>
    <w:rsid w:val="006666C7"/>
    <w:rsid w:val="006679E6"/>
    <w:rsid w:val="00667CC0"/>
    <w:rsid w:val="00670983"/>
    <w:rsid w:val="0067280E"/>
    <w:rsid w:val="0067372A"/>
    <w:rsid w:val="00676513"/>
    <w:rsid w:val="00676BF3"/>
    <w:rsid w:val="0068172D"/>
    <w:rsid w:val="006818CA"/>
    <w:rsid w:val="00682104"/>
    <w:rsid w:val="006832B1"/>
    <w:rsid w:val="0068339E"/>
    <w:rsid w:val="0069128A"/>
    <w:rsid w:val="006949C9"/>
    <w:rsid w:val="00694FD6"/>
    <w:rsid w:val="00695B1F"/>
    <w:rsid w:val="006A06F2"/>
    <w:rsid w:val="006A52C0"/>
    <w:rsid w:val="006A710D"/>
    <w:rsid w:val="006A7848"/>
    <w:rsid w:val="006A7B69"/>
    <w:rsid w:val="006B1F69"/>
    <w:rsid w:val="006B2F8C"/>
    <w:rsid w:val="006B3199"/>
    <w:rsid w:val="006B34CB"/>
    <w:rsid w:val="006B7A13"/>
    <w:rsid w:val="006C0D28"/>
    <w:rsid w:val="006C247C"/>
    <w:rsid w:val="006C2FE5"/>
    <w:rsid w:val="006C58D3"/>
    <w:rsid w:val="006D37CD"/>
    <w:rsid w:val="006D4906"/>
    <w:rsid w:val="006D58CF"/>
    <w:rsid w:val="006D6F02"/>
    <w:rsid w:val="006D7024"/>
    <w:rsid w:val="006E0799"/>
    <w:rsid w:val="006F3123"/>
    <w:rsid w:val="006F47F6"/>
    <w:rsid w:val="006F5A6A"/>
    <w:rsid w:val="00700CEC"/>
    <w:rsid w:val="0070275E"/>
    <w:rsid w:val="00705743"/>
    <w:rsid w:val="00705AE4"/>
    <w:rsid w:val="0071179A"/>
    <w:rsid w:val="00712462"/>
    <w:rsid w:val="0071515C"/>
    <w:rsid w:val="00717056"/>
    <w:rsid w:val="00720127"/>
    <w:rsid w:val="00721338"/>
    <w:rsid w:val="007223EA"/>
    <w:rsid w:val="00725A35"/>
    <w:rsid w:val="00727D20"/>
    <w:rsid w:val="00731388"/>
    <w:rsid w:val="00734092"/>
    <w:rsid w:val="007340C8"/>
    <w:rsid w:val="007371DD"/>
    <w:rsid w:val="00741D9B"/>
    <w:rsid w:val="0074333A"/>
    <w:rsid w:val="00745814"/>
    <w:rsid w:val="0075376E"/>
    <w:rsid w:val="00755B3F"/>
    <w:rsid w:val="007636BA"/>
    <w:rsid w:val="007644A3"/>
    <w:rsid w:val="00767F42"/>
    <w:rsid w:val="007718C8"/>
    <w:rsid w:val="00771E51"/>
    <w:rsid w:val="0077321A"/>
    <w:rsid w:val="00774994"/>
    <w:rsid w:val="00777042"/>
    <w:rsid w:val="00777A3F"/>
    <w:rsid w:val="00777A7B"/>
    <w:rsid w:val="00782314"/>
    <w:rsid w:val="00782768"/>
    <w:rsid w:val="007828F0"/>
    <w:rsid w:val="00784377"/>
    <w:rsid w:val="00790CD4"/>
    <w:rsid w:val="00791365"/>
    <w:rsid w:val="00795F54"/>
    <w:rsid w:val="0079752F"/>
    <w:rsid w:val="007A07A9"/>
    <w:rsid w:val="007A350A"/>
    <w:rsid w:val="007B017B"/>
    <w:rsid w:val="007B08AD"/>
    <w:rsid w:val="007B21B2"/>
    <w:rsid w:val="007B4485"/>
    <w:rsid w:val="007B4BDE"/>
    <w:rsid w:val="007B4E1E"/>
    <w:rsid w:val="007B542A"/>
    <w:rsid w:val="007C0E59"/>
    <w:rsid w:val="007C420A"/>
    <w:rsid w:val="007C4602"/>
    <w:rsid w:val="007C7475"/>
    <w:rsid w:val="007C7D45"/>
    <w:rsid w:val="007D35FF"/>
    <w:rsid w:val="007D3CB2"/>
    <w:rsid w:val="007D6114"/>
    <w:rsid w:val="007D6206"/>
    <w:rsid w:val="007E0290"/>
    <w:rsid w:val="007F22C4"/>
    <w:rsid w:val="007F356D"/>
    <w:rsid w:val="007F45FD"/>
    <w:rsid w:val="007F6442"/>
    <w:rsid w:val="007F7944"/>
    <w:rsid w:val="00803585"/>
    <w:rsid w:val="0080439C"/>
    <w:rsid w:val="00810D32"/>
    <w:rsid w:val="008139CF"/>
    <w:rsid w:val="00814262"/>
    <w:rsid w:val="00822CCF"/>
    <w:rsid w:val="008234E8"/>
    <w:rsid w:val="0082676E"/>
    <w:rsid w:val="00831866"/>
    <w:rsid w:val="008326FB"/>
    <w:rsid w:val="00835A61"/>
    <w:rsid w:val="008366F4"/>
    <w:rsid w:val="00840FBF"/>
    <w:rsid w:val="00841046"/>
    <w:rsid w:val="00842620"/>
    <w:rsid w:val="008427B3"/>
    <w:rsid w:val="0084294B"/>
    <w:rsid w:val="008512E9"/>
    <w:rsid w:val="00852A40"/>
    <w:rsid w:val="008534FF"/>
    <w:rsid w:val="00856B53"/>
    <w:rsid w:val="00856C3F"/>
    <w:rsid w:val="0085772A"/>
    <w:rsid w:val="00860B7E"/>
    <w:rsid w:val="00860C52"/>
    <w:rsid w:val="008679F0"/>
    <w:rsid w:val="00873AC5"/>
    <w:rsid w:val="00884997"/>
    <w:rsid w:val="00886044"/>
    <w:rsid w:val="008866EB"/>
    <w:rsid w:val="00890FF9"/>
    <w:rsid w:val="00892C43"/>
    <w:rsid w:val="00895C1D"/>
    <w:rsid w:val="008A639E"/>
    <w:rsid w:val="008B03FF"/>
    <w:rsid w:val="008C076B"/>
    <w:rsid w:val="008C41A1"/>
    <w:rsid w:val="008C5510"/>
    <w:rsid w:val="008C5EA4"/>
    <w:rsid w:val="008D1187"/>
    <w:rsid w:val="008D6D39"/>
    <w:rsid w:val="008F00BD"/>
    <w:rsid w:val="008F100A"/>
    <w:rsid w:val="008F193F"/>
    <w:rsid w:val="008F2F3A"/>
    <w:rsid w:val="008F4BA9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514E"/>
    <w:rsid w:val="00906B35"/>
    <w:rsid w:val="009108D6"/>
    <w:rsid w:val="009112B7"/>
    <w:rsid w:val="00913363"/>
    <w:rsid w:val="00920F54"/>
    <w:rsid w:val="00921FD8"/>
    <w:rsid w:val="00924F57"/>
    <w:rsid w:val="00926B9E"/>
    <w:rsid w:val="009319BB"/>
    <w:rsid w:val="009359AE"/>
    <w:rsid w:val="00935AE7"/>
    <w:rsid w:val="00936B88"/>
    <w:rsid w:val="00944A63"/>
    <w:rsid w:val="00947303"/>
    <w:rsid w:val="00953EA1"/>
    <w:rsid w:val="00955A66"/>
    <w:rsid w:val="00956899"/>
    <w:rsid w:val="0096071D"/>
    <w:rsid w:val="00961110"/>
    <w:rsid w:val="00962131"/>
    <w:rsid w:val="009621DC"/>
    <w:rsid w:val="00963D61"/>
    <w:rsid w:val="00967D72"/>
    <w:rsid w:val="00971D81"/>
    <w:rsid w:val="009725C4"/>
    <w:rsid w:val="00972803"/>
    <w:rsid w:val="00973166"/>
    <w:rsid w:val="00974B9F"/>
    <w:rsid w:val="0097554D"/>
    <w:rsid w:val="00976719"/>
    <w:rsid w:val="00983656"/>
    <w:rsid w:val="009841A5"/>
    <w:rsid w:val="0098486C"/>
    <w:rsid w:val="00984B93"/>
    <w:rsid w:val="0098581E"/>
    <w:rsid w:val="0098684D"/>
    <w:rsid w:val="00990DC7"/>
    <w:rsid w:val="0099274A"/>
    <w:rsid w:val="00996839"/>
    <w:rsid w:val="00997356"/>
    <w:rsid w:val="00997D0E"/>
    <w:rsid w:val="00997EEA"/>
    <w:rsid w:val="009A121A"/>
    <w:rsid w:val="009A374F"/>
    <w:rsid w:val="009A4D7A"/>
    <w:rsid w:val="009B19FD"/>
    <w:rsid w:val="009B5871"/>
    <w:rsid w:val="009B6B39"/>
    <w:rsid w:val="009C32CC"/>
    <w:rsid w:val="009D09C3"/>
    <w:rsid w:val="009D3D8E"/>
    <w:rsid w:val="009D5FB4"/>
    <w:rsid w:val="009E37B4"/>
    <w:rsid w:val="009E53D0"/>
    <w:rsid w:val="009E7B0C"/>
    <w:rsid w:val="009F011A"/>
    <w:rsid w:val="009F1F2E"/>
    <w:rsid w:val="009F2D2C"/>
    <w:rsid w:val="009F379B"/>
    <w:rsid w:val="009F79FF"/>
    <w:rsid w:val="00A01286"/>
    <w:rsid w:val="00A03412"/>
    <w:rsid w:val="00A03D80"/>
    <w:rsid w:val="00A03E8A"/>
    <w:rsid w:val="00A04897"/>
    <w:rsid w:val="00A1370A"/>
    <w:rsid w:val="00A13E53"/>
    <w:rsid w:val="00A21852"/>
    <w:rsid w:val="00A21FD8"/>
    <w:rsid w:val="00A255B8"/>
    <w:rsid w:val="00A349EE"/>
    <w:rsid w:val="00A35B76"/>
    <w:rsid w:val="00A36095"/>
    <w:rsid w:val="00A37D7C"/>
    <w:rsid w:val="00A41EEB"/>
    <w:rsid w:val="00A4268D"/>
    <w:rsid w:val="00A4337C"/>
    <w:rsid w:val="00A436CE"/>
    <w:rsid w:val="00A448C9"/>
    <w:rsid w:val="00A44BB3"/>
    <w:rsid w:val="00A45DCE"/>
    <w:rsid w:val="00A468F4"/>
    <w:rsid w:val="00A53B64"/>
    <w:rsid w:val="00A54FE9"/>
    <w:rsid w:val="00A5531B"/>
    <w:rsid w:val="00A5538F"/>
    <w:rsid w:val="00A56F9E"/>
    <w:rsid w:val="00A57099"/>
    <w:rsid w:val="00A607C6"/>
    <w:rsid w:val="00A61E4C"/>
    <w:rsid w:val="00A62858"/>
    <w:rsid w:val="00A62C7F"/>
    <w:rsid w:val="00A67879"/>
    <w:rsid w:val="00A71147"/>
    <w:rsid w:val="00A71A6D"/>
    <w:rsid w:val="00A74083"/>
    <w:rsid w:val="00A770AF"/>
    <w:rsid w:val="00A813C3"/>
    <w:rsid w:val="00A910E5"/>
    <w:rsid w:val="00A9299B"/>
    <w:rsid w:val="00A9785D"/>
    <w:rsid w:val="00AA0B6C"/>
    <w:rsid w:val="00AA2668"/>
    <w:rsid w:val="00AA4059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C141C"/>
    <w:rsid w:val="00AC1EB3"/>
    <w:rsid w:val="00AC29E4"/>
    <w:rsid w:val="00AC33E3"/>
    <w:rsid w:val="00AC3EA3"/>
    <w:rsid w:val="00AC5325"/>
    <w:rsid w:val="00AC57F9"/>
    <w:rsid w:val="00AC7F54"/>
    <w:rsid w:val="00AD0E40"/>
    <w:rsid w:val="00AD1A4D"/>
    <w:rsid w:val="00AD6B7D"/>
    <w:rsid w:val="00AE0361"/>
    <w:rsid w:val="00AE0435"/>
    <w:rsid w:val="00AE420F"/>
    <w:rsid w:val="00AE4D9F"/>
    <w:rsid w:val="00AF1130"/>
    <w:rsid w:val="00AF2986"/>
    <w:rsid w:val="00AF2BB0"/>
    <w:rsid w:val="00AF7143"/>
    <w:rsid w:val="00B0131D"/>
    <w:rsid w:val="00B0196B"/>
    <w:rsid w:val="00B01C29"/>
    <w:rsid w:val="00B03B46"/>
    <w:rsid w:val="00B040D3"/>
    <w:rsid w:val="00B059CE"/>
    <w:rsid w:val="00B119AC"/>
    <w:rsid w:val="00B12DD8"/>
    <w:rsid w:val="00B154FC"/>
    <w:rsid w:val="00B16703"/>
    <w:rsid w:val="00B17594"/>
    <w:rsid w:val="00B23871"/>
    <w:rsid w:val="00B2404F"/>
    <w:rsid w:val="00B3096E"/>
    <w:rsid w:val="00B34400"/>
    <w:rsid w:val="00B34EA4"/>
    <w:rsid w:val="00B501E4"/>
    <w:rsid w:val="00B50EC7"/>
    <w:rsid w:val="00B515D3"/>
    <w:rsid w:val="00B51AAB"/>
    <w:rsid w:val="00B53E35"/>
    <w:rsid w:val="00B54104"/>
    <w:rsid w:val="00B55166"/>
    <w:rsid w:val="00B61F37"/>
    <w:rsid w:val="00B65714"/>
    <w:rsid w:val="00B67373"/>
    <w:rsid w:val="00B71346"/>
    <w:rsid w:val="00B72EA5"/>
    <w:rsid w:val="00B75C0E"/>
    <w:rsid w:val="00B81DD2"/>
    <w:rsid w:val="00B83528"/>
    <w:rsid w:val="00B872F6"/>
    <w:rsid w:val="00B90E41"/>
    <w:rsid w:val="00B91D31"/>
    <w:rsid w:val="00B927AB"/>
    <w:rsid w:val="00B94827"/>
    <w:rsid w:val="00BA1426"/>
    <w:rsid w:val="00BA598C"/>
    <w:rsid w:val="00BA5EFF"/>
    <w:rsid w:val="00BA631E"/>
    <w:rsid w:val="00BA703D"/>
    <w:rsid w:val="00BB015F"/>
    <w:rsid w:val="00BB09EE"/>
    <w:rsid w:val="00BB0AEF"/>
    <w:rsid w:val="00BB0BB6"/>
    <w:rsid w:val="00BB1674"/>
    <w:rsid w:val="00BB34F5"/>
    <w:rsid w:val="00BB5F3C"/>
    <w:rsid w:val="00BB6139"/>
    <w:rsid w:val="00BC0241"/>
    <w:rsid w:val="00BC3A3D"/>
    <w:rsid w:val="00BC44A4"/>
    <w:rsid w:val="00BC6738"/>
    <w:rsid w:val="00BC7743"/>
    <w:rsid w:val="00BD03FD"/>
    <w:rsid w:val="00BD1C8E"/>
    <w:rsid w:val="00BD42DB"/>
    <w:rsid w:val="00BD457D"/>
    <w:rsid w:val="00BD522A"/>
    <w:rsid w:val="00BE0246"/>
    <w:rsid w:val="00BE02F5"/>
    <w:rsid w:val="00BE3F31"/>
    <w:rsid w:val="00BE5776"/>
    <w:rsid w:val="00BE5DA5"/>
    <w:rsid w:val="00BE61B2"/>
    <w:rsid w:val="00BE6366"/>
    <w:rsid w:val="00BE6FE3"/>
    <w:rsid w:val="00C01502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6119"/>
    <w:rsid w:val="00C16358"/>
    <w:rsid w:val="00C1672A"/>
    <w:rsid w:val="00C20093"/>
    <w:rsid w:val="00C24DE6"/>
    <w:rsid w:val="00C30B20"/>
    <w:rsid w:val="00C3101D"/>
    <w:rsid w:val="00C324C7"/>
    <w:rsid w:val="00C34E99"/>
    <w:rsid w:val="00C35170"/>
    <w:rsid w:val="00C36C83"/>
    <w:rsid w:val="00C37157"/>
    <w:rsid w:val="00C3715C"/>
    <w:rsid w:val="00C45977"/>
    <w:rsid w:val="00C47C65"/>
    <w:rsid w:val="00C55159"/>
    <w:rsid w:val="00C56199"/>
    <w:rsid w:val="00C66428"/>
    <w:rsid w:val="00C70DD6"/>
    <w:rsid w:val="00C71264"/>
    <w:rsid w:val="00C71923"/>
    <w:rsid w:val="00C724F0"/>
    <w:rsid w:val="00C72AD1"/>
    <w:rsid w:val="00C73425"/>
    <w:rsid w:val="00C77B8B"/>
    <w:rsid w:val="00C82F8E"/>
    <w:rsid w:val="00C83176"/>
    <w:rsid w:val="00C83779"/>
    <w:rsid w:val="00C856A7"/>
    <w:rsid w:val="00C86528"/>
    <w:rsid w:val="00C92FB0"/>
    <w:rsid w:val="00C93052"/>
    <w:rsid w:val="00C931E4"/>
    <w:rsid w:val="00C93E1D"/>
    <w:rsid w:val="00C9688B"/>
    <w:rsid w:val="00CA0256"/>
    <w:rsid w:val="00CA38DD"/>
    <w:rsid w:val="00CA4B7D"/>
    <w:rsid w:val="00CA6656"/>
    <w:rsid w:val="00CA6CF6"/>
    <w:rsid w:val="00CA77CB"/>
    <w:rsid w:val="00CB0D1A"/>
    <w:rsid w:val="00CB2C32"/>
    <w:rsid w:val="00CB4D6F"/>
    <w:rsid w:val="00CB6896"/>
    <w:rsid w:val="00CB71E3"/>
    <w:rsid w:val="00CB7546"/>
    <w:rsid w:val="00CC1349"/>
    <w:rsid w:val="00CC1B1E"/>
    <w:rsid w:val="00CC1ED0"/>
    <w:rsid w:val="00CC2662"/>
    <w:rsid w:val="00CC449E"/>
    <w:rsid w:val="00CC4C01"/>
    <w:rsid w:val="00CC76ED"/>
    <w:rsid w:val="00CD07C0"/>
    <w:rsid w:val="00CD1316"/>
    <w:rsid w:val="00CD4B5F"/>
    <w:rsid w:val="00CD61F5"/>
    <w:rsid w:val="00CE0704"/>
    <w:rsid w:val="00CE08F3"/>
    <w:rsid w:val="00CE0BD7"/>
    <w:rsid w:val="00CE4D8D"/>
    <w:rsid w:val="00CE67FF"/>
    <w:rsid w:val="00CF015E"/>
    <w:rsid w:val="00CF1125"/>
    <w:rsid w:val="00CF1247"/>
    <w:rsid w:val="00CF3183"/>
    <w:rsid w:val="00CF3CF2"/>
    <w:rsid w:val="00CF474D"/>
    <w:rsid w:val="00CF7E23"/>
    <w:rsid w:val="00D01873"/>
    <w:rsid w:val="00D01C83"/>
    <w:rsid w:val="00D02998"/>
    <w:rsid w:val="00D069CA"/>
    <w:rsid w:val="00D1111A"/>
    <w:rsid w:val="00D11779"/>
    <w:rsid w:val="00D15684"/>
    <w:rsid w:val="00D205D8"/>
    <w:rsid w:val="00D2270E"/>
    <w:rsid w:val="00D22D62"/>
    <w:rsid w:val="00D309C5"/>
    <w:rsid w:val="00D3247F"/>
    <w:rsid w:val="00D32C6C"/>
    <w:rsid w:val="00D339E3"/>
    <w:rsid w:val="00D369C1"/>
    <w:rsid w:val="00D43D83"/>
    <w:rsid w:val="00D4727D"/>
    <w:rsid w:val="00D50AC4"/>
    <w:rsid w:val="00D52D85"/>
    <w:rsid w:val="00D53115"/>
    <w:rsid w:val="00D55FC8"/>
    <w:rsid w:val="00D577EC"/>
    <w:rsid w:val="00D57899"/>
    <w:rsid w:val="00D57CA0"/>
    <w:rsid w:val="00D6518A"/>
    <w:rsid w:val="00D67C83"/>
    <w:rsid w:val="00D70007"/>
    <w:rsid w:val="00D706AA"/>
    <w:rsid w:val="00D755B3"/>
    <w:rsid w:val="00D75F1F"/>
    <w:rsid w:val="00D77E57"/>
    <w:rsid w:val="00D81C0C"/>
    <w:rsid w:val="00D8259F"/>
    <w:rsid w:val="00D835A9"/>
    <w:rsid w:val="00D84D7C"/>
    <w:rsid w:val="00D87DF7"/>
    <w:rsid w:val="00D9013B"/>
    <w:rsid w:val="00D9766E"/>
    <w:rsid w:val="00D97A32"/>
    <w:rsid w:val="00DA1352"/>
    <w:rsid w:val="00DA3B8E"/>
    <w:rsid w:val="00DA416D"/>
    <w:rsid w:val="00DB248B"/>
    <w:rsid w:val="00DB60C9"/>
    <w:rsid w:val="00DB7A62"/>
    <w:rsid w:val="00DC03A0"/>
    <w:rsid w:val="00DC3A69"/>
    <w:rsid w:val="00DC6FF1"/>
    <w:rsid w:val="00DD1467"/>
    <w:rsid w:val="00DD328A"/>
    <w:rsid w:val="00DD6178"/>
    <w:rsid w:val="00DE52A0"/>
    <w:rsid w:val="00DE530B"/>
    <w:rsid w:val="00DE75E0"/>
    <w:rsid w:val="00DE7940"/>
    <w:rsid w:val="00DF033C"/>
    <w:rsid w:val="00DF24B3"/>
    <w:rsid w:val="00DF7910"/>
    <w:rsid w:val="00E0069E"/>
    <w:rsid w:val="00E01A28"/>
    <w:rsid w:val="00E02640"/>
    <w:rsid w:val="00E04568"/>
    <w:rsid w:val="00E047C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30EA6"/>
    <w:rsid w:val="00E34E81"/>
    <w:rsid w:val="00E35EE8"/>
    <w:rsid w:val="00E41331"/>
    <w:rsid w:val="00E513C5"/>
    <w:rsid w:val="00E52087"/>
    <w:rsid w:val="00E55200"/>
    <w:rsid w:val="00E55886"/>
    <w:rsid w:val="00E57C45"/>
    <w:rsid w:val="00E61816"/>
    <w:rsid w:val="00E6248A"/>
    <w:rsid w:val="00E647CB"/>
    <w:rsid w:val="00E66990"/>
    <w:rsid w:val="00E66DE9"/>
    <w:rsid w:val="00E6728F"/>
    <w:rsid w:val="00E74ED4"/>
    <w:rsid w:val="00E80C7B"/>
    <w:rsid w:val="00E82745"/>
    <w:rsid w:val="00E84361"/>
    <w:rsid w:val="00E8460C"/>
    <w:rsid w:val="00E8613C"/>
    <w:rsid w:val="00E875BB"/>
    <w:rsid w:val="00E911DA"/>
    <w:rsid w:val="00E92F33"/>
    <w:rsid w:val="00E96849"/>
    <w:rsid w:val="00E96DA7"/>
    <w:rsid w:val="00EA3302"/>
    <w:rsid w:val="00EA5DDC"/>
    <w:rsid w:val="00EB142C"/>
    <w:rsid w:val="00EB2DE0"/>
    <w:rsid w:val="00EC2028"/>
    <w:rsid w:val="00EC6644"/>
    <w:rsid w:val="00EC6EA7"/>
    <w:rsid w:val="00ED09B4"/>
    <w:rsid w:val="00ED173B"/>
    <w:rsid w:val="00ED3BC2"/>
    <w:rsid w:val="00ED4CEC"/>
    <w:rsid w:val="00ED543B"/>
    <w:rsid w:val="00ED75EC"/>
    <w:rsid w:val="00EE2B4E"/>
    <w:rsid w:val="00EE691F"/>
    <w:rsid w:val="00EE7395"/>
    <w:rsid w:val="00EF2A38"/>
    <w:rsid w:val="00F01B8B"/>
    <w:rsid w:val="00F02D6D"/>
    <w:rsid w:val="00F05464"/>
    <w:rsid w:val="00F06FF9"/>
    <w:rsid w:val="00F0702D"/>
    <w:rsid w:val="00F07386"/>
    <w:rsid w:val="00F10B8E"/>
    <w:rsid w:val="00F121F3"/>
    <w:rsid w:val="00F12266"/>
    <w:rsid w:val="00F13DA6"/>
    <w:rsid w:val="00F14BE9"/>
    <w:rsid w:val="00F15415"/>
    <w:rsid w:val="00F16AB8"/>
    <w:rsid w:val="00F233F5"/>
    <w:rsid w:val="00F23AFA"/>
    <w:rsid w:val="00F32332"/>
    <w:rsid w:val="00F3792D"/>
    <w:rsid w:val="00F4000F"/>
    <w:rsid w:val="00F418A5"/>
    <w:rsid w:val="00F44DA1"/>
    <w:rsid w:val="00F47C9F"/>
    <w:rsid w:val="00F50C39"/>
    <w:rsid w:val="00F534A2"/>
    <w:rsid w:val="00F56D98"/>
    <w:rsid w:val="00F60404"/>
    <w:rsid w:val="00F60542"/>
    <w:rsid w:val="00F60579"/>
    <w:rsid w:val="00F61342"/>
    <w:rsid w:val="00F64368"/>
    <w:rsid w:val="00F65235"/>
    <w:rsid w:val="00F65E8F"/>
    <w:rsid w:val="00F673A2"/>
    <w:rsid w:val="00F7091D"/>
    <w:rsid w:val="00F71A92"/>
    <w:rsid w:val="00F7239F"/>
    <w:rsid w:val="00F74C87"/>
    <w:rsid w:val="00F76215"/>
    <w:rsid w:val="00F772FC"/>
    <w:rsid w:val="00F83BD6"/>
    <w:rsid w:val="00F85A99"/>
    <w:rsid w:val="00F85B38"/>
    <w:rsid w:val="00F94004"/>
    <w:rsid w:val="00FA1C61"/>
    <w:rsid w:val="00FA20C7"/>
    <w:rsid w:val="00FA25E5"/>
    <w:rsid w:val="00FA39C9"/>
    <w:rsid w:val="00FA6D90"/>
    <w:rsid w:val="00FB1905"/>
    <w:rsid w:val="00FB36BA"/>
    <w:rsid w:val="00FB5905"/>
    <w:rsid w:val="00FC0691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235A"/>
    <w:rsid w:val="00FE2DD6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55A66"/>
    <w:rPr>
      <w:rFonts w:ascii="Univers" w:hAnsi="Univers" w:cs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oekofen.d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2412924CA6764F853FAF687D21557A" ma:contentTypeVersion="10" ma:contentTypeDescription="Ein neues Dokument erstellen." ma:contentTypeScope="" ma:versionID="33fb3d4d8b49704da8d7a45cf9b10c30">
  <xsd:schema xmlns:xsd="http://www.w3.org/2001/XMLSchema" xmlns:xs="http://www.w3.org/2001/XMLSchema" xmlns:p="http://schemas.microsoft.com/office/2006/metadata/properties" xmlns:ns3="cc035db5-1b05-4bca-bd74-b380e2633c87" xmlns:ns4="99559f33-f95c-4322-8350-30f64da927f9" targetNamespace="http://schemas.microsoft.com/office/2006/metadata/properties" ma:root="true" ma:fieldsID="a3b29db87782a5a210ce14f3606ca74a" ns3:_="" ns4:_="">
    <xsd:import namespace="cc035db5-1b05-4bca-bd74-b380e2633c87"/>
    <xsd:import namespace="99559f33-f95c-4322-8350-30f64da927f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35db5-1b05-4bca-bd74-b380e2633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59f33-f95c-4322-8350-30f64da927f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4EA0E2-BB78-47FF-B42C-BB28303086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C5E89D-AC84-499F-B85A-3C082E6D57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35db5-1b05-4bca-bd74-b380e2633c87"/>
    <ds:schemaRef ds:uri="99559f33-f95c-4322-8350-30f64da927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19B1E-3B27-4DAE-801E-9170605210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2C0FC4-9F46-4B12-9651-F1C3F3A03CCD}">
  <ds:schemaRefs>
    <ds:schemaRef ds:uri="99559f33-f95c-4322-8350-30f64da927f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cc035db5-1b05-4bca-bd74-b380e2633c87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727</Words>
  <Characters>5015</Characters>
  <Application>Microsoft Office Word</Application>
  <DocSecurity>4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2022-10-27T07:20:00Z</dcterms:created>
  <dcterms:modified xsi:type="dcterms:W3CDTF">2022-10-27T07:20:00Z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0x010100DD2412924CA6764F853FAF687D21557A</vt:lpwstr>
  </property>
</Properties>
</file>